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1E475300"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2F76BB">
        <w:rPr>
          <w:rFonts w:cs="黑体"/>
          <w:b/>
          <w:sz w:val="24"/>
          <w:szCs w:val="24"/>
        </w:rPr>
        <w:t>117</w:t>
      </w:r>
      <w:r w:rsidRPr="00D24D6D">
        <w:rPr>
          <w:rFonts w:cs="黑体"/>
          <w:b/>
          <w:sz w:val="24"/>
          <w:szCs w:val="24"/>
        </w:rPr>
        <w:t>electronic</w:t>
      </w:r>
      <w:r>
        <w:rPr>
          <w:b/>
          <w:noProof/>
          <w:sz w:val="24"/>
        </w:rPr>
        <w:t xml:space="preserve">          </w:t>
      </w:r>
      <w:r>
        <w:rPr>
          <w:b/>
          <w:noProof/>
          <w:sz w:val="24"/>
        </w:rPr>
        <w:tab/>
        <w:t xml:space="preserve">          </w:t>
      </w:r>
      <w:r w:rsidR="002F76BB">
        <w:rPr>
          <w:rFonts w:eastAsia="Malgun Gothic"/>
          <w:b/>
          <w:bCs/>
          <w:sz w:val="24"/>
          <w:szCs w:val="24"/>
          <w:lang w:eastAsia="zh-CN"/>
        </w:rPr>
        <w:t>R2-</w:t>
      </w:r>
      <w:r w:rsidR="00772AFD">
        <w:rPr>
          <w:rFonts w:eastAsia="Malgun Gothic"/>
          <w:b/>
          <w:bCs/>
          <w:sz w:val="24"/>
          <w:szCs w:val="24"/>
          <w:lang w:eastAsia="zh-CN"/>
        </w:rPr>
        <w:t>2203487</w:t>
      </w:r>
    </w:p>
    <w:p w14:paraId="3276812D" w14:textId="506883E7" w:rsidR="007629CA" w:rsidRPr="008A4B03" w:rsidRDefault="008E79E6" w:rsidP="007629CA">
      <w:pPr>
        <w:pStyle w:val="CRCoverPage"/>
        <w:tabs>
          <w:tab w:val="right" w:pos="9639"/>
        </w:tabs>
        <w:spacing w:before="120" w:after="0"/>
        <w:rPr>
          <w:b/>
          <w:noProof/>
          <w:sz w:val="24"/>
        </w:rPr>
      </w:pPr>
      <w:r>
        <w:rPr>
          <w:rFonts w:cs="Arial"/>
          <w:b/>
          <w:sz w:val="24"/>
          <w:lang w:val="de-DE" w:eastAsia="zh-CN"/>
        </w:rPr>
        <w:t>Online, 21 Febru</w:t>
      </w:r>
      <w:r w:rsidR="002F76BB">
        <w:rPr>
          <w:rFonts w:cs="Arial"/>
          <w:b/>
          <w:sz w:val="24"/>
          <w:lang w:val="de-DE" w:eastAsia="zh-CN"/>
        </w:rPr>
        <w:t>ary</w:t>
      </w:r>
      <w:r w:rsidR="00E60B70">
        <w:rPr>
          <w:rFonts w:cs="Arial"/>
          <w:b/>
          <w:sz w:val="24"/>
          <w:lang w:val="de-DE" w:eastAsia="zh-CN"/>
        </w:rPr>
        <w:t xml:space="preserve"> -</w:t>
      </w:r>
      <w:r w:rsidR="002F76BB">
        <w:rPr>
          <w:rFonts w:cs="Arial"/>
          <w:b/>
          <w:sz w:val="24"/>
          <w:lang w:val="de-DE" w:eastAsia="zh-CN"/>
        </w:rPr>
        <w:t xml:space="preserve"> 03</w:t>
      </w:r>
      <w:r w:rsidR="00E60B70">
        <w:rPr>
          <w:rFonts w:cs="Arial"/>
          <w:b/>
          <w:sz w:val="24"/>
          <w:lang w:val="de-DE" w:eastAsia="zh-CN"/>
        </w:rPr>
        <w:t xml:space="preserve"> </w:t>
      </w:r>
      <w:r w:rsidR="002F76BB">
        <w:rPr>
          <w:rFonts w:cs="Arial"/>
          <w:b/>
          <w:sz w:val="24"/>
          <w:lang w:val="de-DE" w:eastAsia="zh-CN"/>
        </w:rPr>
        <w:t>March 2022</w:t>
      </w:r>
    </w:p>
    <w:p w14:paraId="5D127F36" w14:textId="77777777" w:rsidR="00657DCD" w:rsidRDefault="00657DCD" w:rsidP="00E939B8">
      <w:pPr>
        <w:pStyle w:val="CRCoverPage"/>
        <w:tabs>
          <w:tab w:val="right" w:pos="9639"/>
        </w:tabs>
        <w:spacing w:before="120" w:after="0"/>
        <w:rPr>
          <w:rFonts w:cs="Arial"/>
          <w:b/>
          <w:sz w:val="22"/>
        </w:rPr>
      </w:pPr>
    </w:p>
    <w:p w14:paraId="29A73234" w14:textId="3057BF17"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E8644F">
        <w:rPr>
          <w:rFonts w:ascii="Arial" w:hAnsi="Arial" w:cs="Arial"/>
          <w:sz w:val="22"/>
        </w:rPr>
        <w:t>5.4.1</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13A8EDBE"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2F76BB">
        <w:rPr>
          <w:rFonts w:ascii="Arial" w:hAnsi="Arial" w:cs="Arial"/>
          <w:sz w:val="22"/>
        </w:rPr>
        <w:t xml:space="preserve">Discussion on </w:t>
      </w:r>
      <w:r w:rsidR="00D91D52">
        <w:rPr>
          <w:rFonts w:ascii="Arial" w:hAnsi="Arial" w:cs="Arial"/>
          <w:sz w:val="22"/>
        </w:rPr>
        <w:t>NAS-</w:t>
      </w:r>
      <w:r w:rsidR="000A1474">
        <w:rPr>
          <w:rFonts w:ascii="Arial" w:hAnsi="Arial" w:cs="Arial"/>
          <w:sz w:val="22"/>
        </w:rPr>
        <w:t>trigger</w:t>
      </w:r>
      <w:r w:rsidR="00D91D52">
        <w:rPr>
          <w:rFonts w:ascii="Arial" w:hAnsi="Arial" w:cs="Arial"/>
          <w:sz w:val="22"/>
        </w:rPr>
        <w:t>ed</w:t>
      </w:r>
      <w:r w:rsidR="000A1474">
        <w:rPr>
          <w:rFonts w:ascii="Arial" w:hAnsi="Arial" w:cs="Arial"/>
          <w:sz w:val="22"/>
        </w:rPr>
        <w:t xml:space="preserve"> </w:t>
      </w:r>
      <w:r w:rsidR="00D91D52">
        <w:rPr>
          <w:rFonts w:ascii="Arial" w:hAnsi="Arial" w:cs="Arial"/>
          <w:sz w:val="22"/>
        </w:rPr>
        <w:t xml:space="preserve">resume procedure </w:t>
      </w:r>
      <w:r w:rsidR="000A1474">
        <w:rPr>
          <w:rFonts w:ascii="Arial" w:hAnsi="Arial" w:cs="Arial"/>
          <w:sz w:val="22"/>
        </w:rPr>
        <w:t xml:space="preserve">without </w:t>
      </w:r>
      <w:r w:rsidR="00D91D52">
        <w:rPr>
          <w:rFonts w:ascii="Arial" w:hAnsi="Arial" w:cs="Arial"/>
          <w:sz w:val="22"/>
        </w:rPr>
        <w:t>UAC</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4FE17292" w14:textId="4C16BCDB" w:rsidR="00D20D76" w:rsidRDefault="000A1474" w:rsidP="00567982">
      <w:pPr>
        <w:rPr>
          <w:rFonts w:eastAsia="宋体"/>
          <w:lang w:eastAsia="zh-CN"/>
        </w:rPr>
      </w:pPr>
      <w:r>
        <w:rPr>
          <w:rFonts w:eastAsia="宋体"/>
          <w:lang w:eastAsia="zh-CN"/>
        </w:rPr>
        <w:t xml:space="preserve">In RAN2#115e, RAN2 discussed how an RRC_INACTIVE UE treats the upper layer request to resume for the NAS procedures without requesting UAC check, </w:t>
      </w:r>
      <w:r w:rsidR="00D20D76">
        <w:rPr>
          <w:rFonts w:eastAsia="宋体"/>
          <w:lang w:eastAsia="zh-CN"/>
        </w:rPr>
        <w:t xml:space="preserve">and </w:t>
      </w:r>
      <w:r w:rsidR="00BF677F">
        <w:rPr>
          <w:rFonts w:eastAsia="宋体"/>
          <w:lang w:eastAsia="zh-CN"/>
        </w:rPr>
        <w:t>a</w:t>
      </w:r>
      <w:r>
        <w:rPr>
          <w:rFonts w:eastAsia="宋体"/>
          <w:lang w:eastAsia="zh-CN"/>
        </w:rPr>
        <w:t xml:space="preserve"> LS </w:t>
      </w:r>
      <w:r w:rsidR="00BF677F">
        <w:rPr>
          <w:rFonts w:eastAsia="宋体"/>
          <w:lang w:eastAsia="zh-CN"/>
        </w:rPr>
        <w:t xml:space="preserve">was sent </w:t>
      </w:r>
      <w:r>
        <w:rPr>
          <w:rFonts w:eastAsia="宋体"/>
          <w:lang w:eastAsia="zh-CN"/>
        </w:rPr>
        <w:t xml:space="preserve">out to </w:t>
      </w:r>
      <w:r w:rsidR="00D20D76">
        <w:rPr>
          <w:rFonts w:eastAsia="宋体"/>
          <w:lang w:eastAsia="zh-CN"/>
        </w:rPr>
        <w:t>CT1</w:t>
      </w:r>
      <w:r w:rsidR="00C01E3B">
        <w:rPr>
          <w:rFonts w:eastAsia="宋体"/>
          <w:lang w:eastAsia="zh-CN"/>
        </w:rPr>
        <w:t>.</w:t>
      </w:r>
      <w:r>
        <w:rPr>
          <w:rFonts w:eastAsia="宋体"/>
          <w:lang w:eastAsia="zh-CN"/>
        </w:rPr>
        <w:t xml:space="preserve"> </w:t>
      </w:r>
      <w:r w:rsidR="00D20D76">
        <w:rPr>
          <w:rFonts w:eastAsia="宋体"/>
          <w:lang w:eastAsia="zh-CN"/>
        </w:rPr>
        <w:t>In the last meeting, a reply LS was received</w:t>
      </w:r>
      <w:r w:rsidR="00BF677F">
        <w:rPr>
          <w:rFonts w:eastAsia="宋体"/>
          <w:lang w:eastAsia="zh-CN"/>
        </w:rPr>
        <w:t xml:space="preserve"> [1]</w:t>
      </w:r>
      <w:r w:rsidR="00D20D76">
        <w:rPr>
          <w:rFonts w:eastAsia="宋体"/>
          <w:lang w:eastAsia="zh-CN"/>
        </w:rPr>
        <w:t xml:space="preserve">, </w:t>
      </w:r>
      <w:r>
        <w:rPr>
          <w:rFonts w:eastAsia="宋体"/>
          <w:lang w:eastAsia="zh-CN"/>
        </w:rPr>
        <w:t xml:space="preserve">CT1 </w:t>
      </w:r>
      <w:r w:rsidR="00D20D76">
        <w:rPr>
          <w:rFonts w:eastAsia="宋体"/>
          <w:lang w:eastAsia="zh-CN"/>
        </w:rPr>
        <w:t xml:space="preserve">confirms that there are three NAS procedures (i.e. </w:t>
      </w:r>
      <w:r w:rsidR="00D20D76" w:rsidRPr="008478A4">
        <w:rPr>
          <w:rFonts w:eastAsia="宋体"/>
          <w:highlight w:val="yellow"/>
          <w:lang w:eastAsia="zh-CN"/>
        </w:rPr>
        <w:t>mobility registration update, deregistration and PDU session release</w:t>
      </w:r>
      <w:r w:rsidR="00D20D76">
        <w:rPr>
          <w:rFonts w:eastAsia="宋体"/>
          <w:lang w:eastAsia="zh-CN"/>
        </w:rPr>
        <w:t>) triggering RRC resume without requesting UAC check or providing any Access Category/Access Identity.</w:t>
      </w:r>
    </w:p>
    <w:p w14:paraId="0B16A3EC" w14:textId="5D9A50FF" w:rsidR="00D256D6" w:rsidRDefault="00D20D76" w:rsidP="00567982">
      <w:pPr>
        <w:rPr>
          <w:rFonts w:eastAsia="宋体"/>
          <w:lang w:eastAsia="zh-CN"/>
        </w:rPr>
      </w:pPr>
      <w:r>
        <w:rPr>
          <w:rFonts w:eastAsia="宋体"/>
          <w:lang w:eastAsia="zh-CN"/>
        </w:rPr>
        <w:t xml:space="preserve">In this paper, we further analyse the </w:t>
      </w:r>
      <w:r w:rsidR="0057318A">
        <w:rPr>
          <w:rFonts w:eastAsia="宋体"/>
          <w:lang w:eastAsia="zh-CN"/>
        </w:rPr>
        <w:t xml:space="preserve">issue on NAS-triggered resume procedure without UAC, and share our views on </w:t>
      </w:r>
      <w:r w:rsidR="004B1AAB">
        <w:rPr>
          <w:rFonts w:eastAsia="宋体"/>
          <w:lang w:eastAsia="zh-CN"/>
        </w:rPr>
        <w:t>the way forward</w:t>
      </w:r>
      <w:r>
        <w:rPr>
          <w:rFonts w:eastAsia="宋体"/>
          <w:lang w:eastAsia="zh-CN"/>
        </w:rPr>
        <w:t xml:space="preserve">.  </w:t>
      </w:r>
      <w:r w:rsidR="000A1474">
        <w:rPr>
          <w:rFonts w:eastAsia="宋体"/>
          <w:lang w:eastAsia="zh-CN"/>
        </w:rPr>
        <w:t xml:space="preserve"> </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3923889E" w14:textId="2A38855C" w:rsidR="00E239BE" w:rsidRDefault="00995992" w:rsidP="004B1AAB">
      <w:pPr>
        <w:spacing w:after="120"/>
        <w:ind w:rightChars="100" w:right="200"/>
        <w:jc w:val="both"/>
        <w:rPr>
          <w:rFonts w:eastAsia="宋体"/>
          <w:lang w:eastAsia="zh-CN"/>
        </w:rPr>
      </w:pPr>
      <w:r>
        <w:rPr>
          <w:rFonts w:eastAsia="宋体"/>
          <w:lang w:eastAsia="zh-CN"/>
        </w:rPr>
        <w:t xml:space="preserve">In current </w:t>
      </w:r>
      <w:r w:rsidR="004B1AAB">
        <w:rPr>
          <w:rFonts w:eastAsia="宋体"/>
          <w:lang w:eastAsia="zh-CN"/>
        </w:rPr>
        <w:t>38.331</w:t>
      </w:r>
      <w:r>
        <w:rPr>
          <w:rFonts w:eastAsia="宋体"/>
          <w:lang w:eastAsia="zh-CN"/>
        </w:rPr>
        <w:t xml:space="preserve">, </w:t>
      </w:r>
      <w:r w:rsidR="004B1AAB">
        <w:rPr>
          <w:rFonts w:eastAsia="宋体"/>
          <w:lang w:eastAsia="zh-CN"/>
        </w:rPr>
        <w:t xml:space="preserve">when receiving </w:t>
      </w:r>
      <w:proofErr w:type="spellStart"/>
      <w:r w:rsidR="004B1AAB" w:rsidRPr="00541036">
        <w:rPr>
          <w:rFonts w:eastAsia="宋体"/>
          <w:i/>
          <w:lang w:eastAsia="zh-CN"/>
        </w:rPr>
        <w:t>RRCReject</w:t>
      </w:r>
      <w:proofErr w:type="spellEnd"/>
      <w:r w:rsidR="004B1AAB">
        <w:rPr>
          <w:rFonts w:eastAsia="宋体"/>
          <w:lang w:eastAsia="zh-CN"/>
        </w:rPr>
        <w:t xml:space="preserve"> </w:t>
      </w:r>
      <w:r w:rsidR="00541036">
        <w:rPr>
          <w:rFonts w:eastAsia="宋体"/>
          <w:lang w:eastAsia="zh-CN"/>
        </w:rPr>
        <w:t>in response to a request from upper layers</w:t>
      </w:r>
      <w:r w:rsidR="004B1AAB">
        <w:rPr>
          <w:rFonts w:eastAsia="宋体"/>
          <w:lang w:eastAsia="zh-CN"/>
        </w:rPr>
        <w:t>,</w:t>
      </w:r>
      <w:r w:rsidR="00541036">
        <w:rPr>
          <w:rFonts w:eastAsia="宋体"/>
          <w:lang w:eastAsia="zh-CN"/>
        </w:rPr>
        <w:t xml:space="preserve"> or receiving </w:t>
      </w:r>
      <w:proofErr w:type="spellStart"/>
      <w:r w:rsidR="00541036" w:rsidRPr="00541036">
        <w:rPr>
          <w:rFonts w:eastAsia="宋体"/>
          <w:i/>
          <w:lang w:eastAsia="zh-CN"/>
        </w:rPr>
        <w:t>RRCRelease</w:t>
      </w:r>
      <w:proofErr w:type="spellEnd"/>
      <w:r w:rsidR="00541036">
        <w:rPr>
          <w:rFonts w:eastAsia="宋体"/>
          <w:lang w:eastAsia="zh-CN"/>
        </w:rPr>
        <w:t xml:space="preserve"> including </w:t>
      </w:r>
      <w:proofErr w:type="spellStart"/>
      <w:r w:rsidR="00541036" w:rsidRPr="00541036">
        <w:rPr>
          <w:rFonts w:eastAsia="宋体"/>
          <w:i/>
          <w:lang w:eastAsia="zh-CN"/>
        </w:rPr>
        <w:t>suspendConfig</w:t>
      </w:r>
      <w:proofErr w:type="spellEnd"/>
      <w:r w:rsidR="004B1AAB">
        <w:rPr>
          <w:rFonts w:eastAsia="宋体"/>
          <w:lang w:eastAsia="zh-CN"/>
        </w:rPr>
        <w:t xml:space="preserve"> </w:t>
      </w:r>
      <w:r w:rsidR="00541036">
        <w:rPr>
          <w:rFonts w:eastAsia="宋体"/>
          <w:lang w:eastAsia="zh-CN"/>
        </w:rPr>
        <w:t xml:space="preserve">and </w:t>
      </w:r>
      <w:proofErr w:type="spellStart"/>
      <w:r w:rsidR="00541036" w:rsidRPr="00541036">
        <w:rPr>
          <w:rFonts w:eastAsia="宋体"/>
          <w:i/>
          <w:lang w:eastAsia="zh-CN"/>
        </w:rPr>
        <w:t>waitTime</w:t>
      </w:r>
      <w:proofErr w:type="spellEnd"/>
      <w:r w:rsidR="00541036" w:rsidRPr="00541036">
        <w:rPr>
          <w:rFonts w:eastAsia="宋体"/>
          <w:lang w:eastAsia="zh-CN"/>
        </w:rPr>
        <w:t>,</w:t>
      </w:r>
      <w:r w:rsidR="00541036">
        <w:rPr>
          <w:rFonts w:eastAsia="宋体"/>
          <w:i/>
          <w:lang w:eastAsia="zh-CN"/>
        </w:rPr>
        <w:t xml:space="preserve"> </w:t>
      </w:r>
      <w:r w:rsidR="004B1AAB">
        <w:rPr>
          <w:rFonts w:eastAsia="宋体"/>
          <w:lang w:eastAsia="zh-CN"/>
        </w:rPr>
        <w:t xml:space="preserve">UE will inform upper layers that access barring is applicable for all access categories except categories ‘0’ and ‘2’. </w:t>
      </w:r>
      <w:r w:rsidR="000B6CE5">
        <w:rPr>
          <w:rFonts w:eastAsia="宋体"/>
          <w:lang w:eastAsia="zh-CN"/>
        </w:rPr>
        <w:t xml:space="preserve">This happens when </w:t>
      </w:r>
      <w:r w:rsidR="0057318A">
        <w:rPr>
          <w:rFonts w:eastAsia="宋体"/>
          <w:lang w:eastAsia="zh-CN"/>
        </w:rPr>
        <w:t xml:space="preserve">a </w:t>
      </w:r>
      <w:proofErr w:type="spellStart"/>
      <w:r w:rsidR="0057318A">
        <w:rPr>
          <w:rFonts w:eastAsia="宋体"/>
          <w:lang w:eastAsia="zh-CN"/>
        </w:rPr>
        <w:t>gNB</w:t>
      </w:r>
      <w:proofErr w:type="spellEnd"/>
      <w:r w:rsidR="0057318A">
        <w:rPr>
          <w:rFonts w:eastAsia="宋体"/>
          <w:lang w:eastAsia="zh-CN"/>
        </w:rPr>
        <w:t xml:space="preserve"> does not have</w:t>
      </w:r>
      <w:r w:rsidR="000B6CE5">
        <w:rPr>
          <w:rFonts w:eastAsia="宋体"/>
          <w:lang w:eastAsia="zh-CN"/>
        </w:rPr>
        <w:t xml:space="preserve"> enough resources to accommodate more UEs, and the UE is expected to stay in idle/inactive state except for emergency </w:t>
      </w:r>
      <w:r w:rsidR="003E3DAA">
        <w:rPr>
          <w:rFonts w:eastAsia="宋体"/>
          <w:lang w:eastAsia="zh-CN"/>
        </w:rPr>
        <w:t>purpose</w:t>
      </w:r>
      <w:r w:rsidR="000B6CE5">
        <w:rPr>
          <w:rFonts w:eastAsia="宋体"/>
          <w:lang w:eastAsia="zh-CN"/>
        </w:rPr>
        <w:t>.</w:t>
      </w:r>
    </w:p>
    <w:tbl>
      <w:tblPr>
        <w:tblStyle w:val="afc"/>
        <w:tblW w:w="0" w:type="auto"/>
        <w:tblLook w:val="04A0" w:firstRow="1" w:lastRow="0" w:firstColumn="1" w:lastColumn="0" w:noHBand="0" w:noVBand="1"/>
      </w:tblPr>
      <w:tblGrid>
        <w:gridCol w:w="9629"/>
      </w:tblGrid>
      <w:tr w:rsidR="00E239BE" w14:paraId="0D5A07D8" w14:textId="77777777" w:rsidTr="00E239BE">
        <w:tc>
          <w:tcPr>
            <w:tcW w:w="9629" w:type="dxa"/>
          </w:tcPr>
          <w:p w14:paraId="6BEE093B" w14:textId="37B114E4" w:rsidR="00E239BE" w:rsidRPr="00E239BE" w:rsidRDefault="00E239BE" w:rsidP="00E239BE">
            <w:pPr>
              <w:keepNext/>
              <w:keepLines/>
              <w:spacing w:before="120"/>
              <w:ind w:leftChars="9" w:left="18"/>
              <w:outlineLvl w:val="3"/>
              <w:rPr>
                <w:rFonts w:ascii="Arial" w:hAnsi="Arial"/>
                <w:sz w:val="24"/>
                <w:lang w:eastAsia="ja-JP"/>
              </w:rPr>
            </w:pPr>
            <w:bookmarkStart w:id="4" w:name="_Toc60776816"/>
            <w:bookmarkStart w:id="5" w:name="_Toc83739771"/>
            <w:r w:rsidRPr="00E239BE">
              <w:rPr>
                <w:rFonts w:ascii="Arial" w:hAnsi="Arial"/>
                <w:sz w:val="24"/>
                <w:lang w:eastAsia="ja-JP"/>
              </w:rPr>
              <w:t>5.3.8.3</w:t>
            </w:r>
            <w:r w:rsidRPr="00E239BE">
              <w:rPr>
                <w:rFonts w:ascii="Arial" w:hAnsi="Arial"/>
                <w:sz w:val="24"/>
                <w:lang w:eastAsia="ja-JP"/>
              </w:rPr>
              <w:tab/>
              <w:t xml:space="preserve">Reception of the </w:t>
            </w:r>
            <w:proofErr w:type="spellStart"/>
            <w:r w:rsidRPr="00E239BE">
              <w:rPr>
                <w:rFonts w:ascii="Arial" w:hAnsi="Arial"/>
                <w:sz w:val="24"/>
                <w:lang w:eastAsia="ja-JP"/>
              </w:rPr>
              <w:t>RRCRelease</w:t>
            </w:r>
            <w:proofErr w:type="spellEnd"/>
            <w:r w:rsidRPr="00E239BE">
              <w:rPr>
                <w:rFonts w:ascii="Arial" w:hAnsi="Arial"/>
                <w:sz w:val="24"/>
                <w:lang w:eastAsia="ja-JP"/>
              </w:rPr>
              <w:t xml:space="preserve"> by the UE</w:t>
            </w:r>
            <w:bookmarkEnd w:id="4"/>
            <w:bookmarkEnd w:id="5"/>
          </w:p>
          <w:p w14:paraId="59F0B5E9" w14:textId="724A6B0B" w:rsidR="00E239BE" w:rsidRPr="00E239BE" w:rsidRDefault="00E239BE" w:rsidP="00E239BE">
            <w:r>
              <w:t>The UE shall:</w:t>
            </w:r>
          </w:p>
          <w:p w14:paraId="6886C418" w14:textId="77777777" w:rsidR="00E239BE" w:rsidRPr="00E239BE" w:rsidRDefault="00E239BE" w:rsidP="00E239BE">
            <w:pPr>
              <w:ind w:left="568" w:hanging="284"/>
              <w:rPr>
                <w:lang w:eastAsia="ja-JP"/>
              </w:rPr>
            </w:pPr>
            <w:r w:rsidRPr="00E239BE">
              <w:rPr>
                <w:lang w:eastAsia="ja-JP"/>
              </w:rPr>
              <w:t>1&gt;</w:t>
            </w:r>
            <w:r w:rsidRPr="00E239BE">
              <w:rPr>
                <w:lang w:eastAsia="ja-JP"/>
              </w:rPr>
              <w:tab/>
              <w:t xml:space="preserve">if the </w:t>
            </w:r>
            <w:proofErr w:type="spellStart"/>
            <w:r w:rsidRPr="00E239BE">
              <w:rPr>
                <w:i/>
                <w:lang w:eastAsia="ja-JP"/>
              </w:rPr>
              <w:t>RRCRelease</w:t>
            </w:r>
            <w:proofErr w:type="spellEnd"/>
            <w:r w:rsidRPr="00E239BE">
              <w:rPr>
                <w:lang w:eastAsia="ja-JP"/>
              </w:rPr>
              <w:t xml:space="preserve"> includes </w:t>
            </w:r>
            <w:proofErr w:type="spellStart"/>
            <w:r w:rsidRPr="00E239BE">
              <w:rPr>
                <w:i/>
                <w:lang w:eastAsia="ja-JP"/>
              </w:rPr>
              <w:t>suspendConfig</w:t>
            </w:r>
            <w:proofErr w:type="spellEnd"/>
            <w:r w:rsidRPr="00E239BE">
              <w:rPr>
                <w:lang w:eastAsia="ja-JP"/>
              </w:rPr>
              <w:t>:</w:t>
            </w:r>
          </w:p>
          <w:p w14:paraId="55C82F00" w14:textId="585017CE" w:rsidR="00E239BE" w:rsidRPr="00E239BE" w:rsidRDefault="00E239BE" w:rsidP="00E239BE">
            <w:pPr>
              <w:ind w:left="851" w:hanging="284"/>
              <w:rPr>
                <w:lang w:eastAsia="ja-JP"/>
              </w:rPr>
            </w:pPr>
            <w:r>
              <w:rPr>
                <w:rFonts w:asciiTheme="minorEastAsia" w:eastAsiaTheme="minorEastAsia" w:hAnsiTheme="minorEastAsia"/>
                <w:lang w:eastAsia="zh-CN"/>
              </w:rPr>
              <w:t>…</w:t>
            </w:r>
          </w:p>
          <w:p w14:paraId="297CE085" w14:textId="77777777" w:rsidR="00E239BE" w:rsidRPr="00E239BE" w:rsidRDefault="00E239BE" w:rsidP="00E239BE">
            <w:pPr>
              <w:ind w:left="851" w:hanging="284"/>
              <w:rPr>
                <w:lang w:eastAsia="ja-JP"/>
              </w:rPr>
            </w:pPr>
            <w:r w:rsidRPr="00E239BE">
              <w:rPr>
                <w:lang w:eastAsia="ja-JP"/>
              </w:rPr>
              <w:t>2&gt;</w:t>
            </w:r>
            <w:r w:rsidRPr="00E239BE">
              <w:rPr>
                <w:lang w:eastAsia="ja-JP"/>
              </w:rPr>
              <w:tab/>
              <w:t xml:space="preserve">if the </w:t>
            </w:r>
            <w:proofErr w:type="spellStart"/>
            <w:r w:rsidRPr="00E239BE">
              <w:rPr>
                <w:i/>
                <w:lang w:eastAsia="ja-JP"/>
              </w:rPr>
              <w:t>RRCRelease</w:t>
            </w:r>
            <w:proofErr w:type="spellEnd"/>
            <w:r w:rsidRPr="00E239BE">
              <w:rPr>
                <w:lang w:eastAsia="ja-JP"/>
              </w:rPr>
              <w:t xml:space="preserve"> message is including the </w:t>
            </w:r>
            <w:proofErr w:type="spellStart"/>
            <w:r w:rsidRPr="00E239BE">
              <w:rPr>
                <w:i/>
                <w:lang w:eastAsia="ja-JP"/>
              </w:rPr>
              <w:t>waitTime</w:t>
            </w:r>
            <w:proofErr w:type="spellEnd"/>
            <w:r w:rsidRPr="00E239BE">
              <w:rPr>
                <w:lang w:eastAsia="ja-JP"/>
              </w:rPr>
              <w:t>:</w:t>
            </w:r>
          </w:p>
          <w:p w14:paraId="36BE0A7C" w14:textId="77777777" w:rsidR="00E239BE" w:rsidRPr="00E239BE" w:rsidRDefault="00E239BE" w:rsidP="00E239BE">
            <w:pPr>
              <w:ind w:left="1135" w:hanging="284"/>
              <w:rPr>
                <w:lang w:eastAsia="ja-JP"/>
              </w:rPr>
            </w:pPr>
            <w:r w:rsidRPr="00E239BE">
              <w:rPr>
                <w:lang w:eastAsia="ja-JP"/>
              </w:rPr>
              <w:t>3&gt;</w:t>
            </w:r>
            <w:r w:rsidRPr="00E239BE">
              <w:rPr>
                <w:lang w:eastAsia="ja-JP"/>
              </w:rPr>
              <w:tab/>
              <w:t xml:space="preserve">start timer T302 with the value set to the </w:t>
            </w:r>
            <w:proofErr w:type="spellStart"/>
            <w:r w:rsidRPr="00E239BE">
              <w:rPr>
                <w:i/>
                <w:lang w:eastAsia="ja-JP"/>
              </w:rPr>
              <w:t>waitTime</w:t>
            </w:r>
            <w:proofErr w:type="spellEnd"/>
            <w:r w:rsidRPr="00E239BE">
              <w:rPr>
                <w:lang w:eastAsia="ja-JP"/>
              </w:rPr>
              <w:t>;</w:t>
            </w:r>
          </w:p>
          <w:p w14:paraId="075CC764" w14:textId="5DB3CF93" w:rsidR="00E239BE" w:rsidRPr="00E239BE" w:rsidRDefault="00E239BE" w:rsidP="00E239BE">
            <w:pPr>
              <w:ind w:left="1135" w:hanging="284"/>
              <w:rPr>
                <w:rFonts w:eastAsia="MS Mincho"/>
                <w:lang w:eastAsia="ja-JP"/>
              </w:rPr>
            </w:pPr>
            <w:r w:rsidRPr="00E239BE">
              <w:rPr>
                <w:lang w:eastAsia="ja-JP"/>
              </w:rPr>
              <w:t>3&gt;</w:t>
            </w:r>
            <w:r w:rsidRPr="00E239BE">
              <w:rPr>
                <w:lang w:eastAsia="ja-JP"/>
              </w:rPr>
              <w:tab/>
            </w:r>
            <w:r w:rsidRPr="00E239BE">
              <w:rPr>
                <w:highlight w:val="cyan"/>
                <w:lang w:eastAsia="ja-JP"/>
              </w:rPr>
              <w:t>inform upper layers that access barring is applicable for all access categories except categories '0' and '2';</w:t>
            </w:r>
          </w:p>
        </w:tc>
      </w:tr>
    </w:tbl>
    <w:p w14:paraId="714BA481" w14:textId="77777777" w:rsidR="00E239BE" w:rsidRDefault="00E239BE" w:rsidP="004B1AAB">
      <w:pPr>
        <w:spacing w:after="120"/>
        <w:ind w:rightChars="100" w:right="200"/>
        <w:jc w:val="both"/>
        <w:rPr>
          <w:rFonts w:eastAsia="宋体"/>
          <w:lang w:eastAsia="zh-CN"/>
        </w:rPr>
      </w:pPr>
    </w:p>
    <w:tbl>
      <w:tblPr>
        <w:tblStyle w:val="afc"/>
        <w:tblW w:w="0" w:type="auto"/>
        <w:tblLook w:val="04A0" w:firstRow="1" w:lastRow="0" w:firstColumn="1" w:lastColumn="0" w:noHBand="0" w:noVBand="1"/>
      </w:tblPr>
      <w:tblGrid>
        <w:gridCol w:w="9629"/>
      </w:tblGrid>
      <w:tr w:rsidR="00E239BE" w14:paraId="57C5619B" w14:textId="77777777" w:rsidTr="00E239BE">
        <w:tc>
          <w:tcPr>
            <w:tcW w:w="9629" w:type="dxa"/>
          </w:tcPr>
          <w:p w14:paraId="38826513" w14:textId="77777777" w:rsidR="00E239BE" w:rsidRPr="00E239BE" w:rsidRDefault="00E239BE" w:rsidP="00E239BE">
            <w:pPr>
              <w:keepNext/>
              <w:keepLines/>
              <w:spacing w:before="120"/>
              <w:ind w:leftChars="9" w:left="18"/>
              <w:outlineLvl w:val="3"/>
              <w:rPr>
                <w:rFonts w:ascii="Arial" w:hAnsi="Arial"/>
                <w:sz w:val="24"/>
                <w:lang w:eastAsia="ja-JP"/>
              </w:rPr>
            </w:pPr>
            <w:bookmarkStart w:id="6" w:name="_Toc60776852"/>
            <w:bookmarkStart w:id="7" w:name="_Toc83739807"/>
            <w:r w:rsidRPr="00E239BE">
              <w:rPr>
                <w:rFonts w:ascii="Arial" w:hAnsi="Arial"/>
                <w:sz w:val="24"/>
                <w:lang w:eastAsia="ja-JP"/>
              </w:rPr>
              <w:t>5.3.15.2</w:t>
            </w:r>
            <w:r w:rsidRPr="00E239BE">
              <w:rPr>
                <w:rFonts w:ascii="Arial" w:hAnsi="Arial"/>
                <w:sz w:val="24"/>
                <w:lang w:eastAsia="ja-JP"/>
              </w:rPr>
              <w:tab/>
              <w:t xml:space="preserve">Reception of the </w:t>
            </w:r>
            <w:proofErr w:type="spellStart"/>
            <w:r w:rsidRPr="00E239BE">
              <w:rPr>
                <w:rFonts w:ascii="Arial" w:hAnsi="Arial"/>
                <w:i/>
                <w:sz w:val="24"/>
                <w:lang w:eastAsia="ja-JP"/>
              </w:rPr>
              <w:t>RRCReject</w:t>
            </w:r>
            <w:proofErr w:type="spellEnd"/>
            <w:r w:rsidRPr="00E239BE">
              <w:rPr>
                <w:rFonts w:ascii="Arial" w:hAnsi="Arial"/>
                <w:sz w:val="24"/>
                <w:lang w:eastAsia="ja-JP"/>
              </w:rPr>
              <w:t xml:space="preserve"> by the UE</w:t>
            </w:r>
            <w:bookmarkEnd w:id="6"/>
            <w:bookmarkEnd w:id="7"/>
          </w:p>
          <w:p w14:paraId="1B5E81E6" w14:textId="77777777" w:rsidR="00E239BE" w:rsidRPr="009C7017" w:rsidRDefault="00E239BE" w:rsidP="00E239BE">
            <w:r w:rsidRPr="009C7017">
              <w:t>The UE shall:</w:t>
            </w:r>
          </w:p>
          <w:p w14:paraId="49FDCE39" w14:textId="77777777" w:rsidR="00E239BE" w:rsidRPr="00E239BE" w:rsidRDefault="00E239BE" w:rsidP="00E239BE">
            <w:pPr>
              <w:ind w:left="568" w:hanging="284"/>
              <w:rPr>
                <w:lang w:eastAsia="ja-JP"/>
              </w:rPr>
            </w:pPr>
            <w:r w:rsidRPr="00E239BE">
              <w:rPr>
                <w:lang w:eastAsia="ja-JP"/>
              </w:rPr>
              <w:t>1&gt;</w:t>
            </w:r>
            <w:r w:rsidRPr="00E239BE">
              <w:rPr>
                <w:lang w:eastAsia="ja-JP"/>
              </w:rPr>
              <w:tab/>
              <w:t xml:space="preserve">if </w:t>
            </w:r>
            <w:proofErr w:type="spellStart"/>
            <w:r w:rsidRPr="00E239BE">
              <w:rPr>
                <w:i/>
                <w:lang w:eastAsia="ja-JP"/>
              </w:rPr>
              <w:t>RRCReject</w:t>
            </w:r>
            <w:proofErr w:type="spellEnd"/>
            <w:r w:rsidRPr="00E239BE">
              <w:rPr>
                <w:lang w:eastAsia="ja-JP"/>
              </w:rPr>
              <w:t xml:space="preserve"> is received in response to a request from upper layers:</w:t>
            </w:r>
          </w:p>
          <w:p w14:paraId="1EAC6C59" w14:textId="4AA5D853" w:rsidR="00E239BE" w:rsidRPr="00E239BE" w:rsidRDefault="00E239BE" w:rsidP="00E239BE">
            <w:pPr>
              <w:ind w:left="851" w:hanging="284"/>
              <w:rPr>
                <w:rFonts w:eastAsia="MS Mincho"/>
                <w:lang w:eastAsia="ja-JP"/>
              </w:rPr>
            </w:pPr>
            <w:r w:rsidRPr="00E239BE">
              <w:rPr>
                <w:highlight w:val="cyan"/>
                <w:lang w:eastAsia="ja-JP"/>
              </w:rPr>
              <w:t>2&gt;</w:t>
            </w:r>
            <w:r w:rsidRPr="00E239BE">
              <w:rPr>
                <w:highlight w:val="cyan"/>
                <w:lang w:eastAsia="ja-JP"/>
              </w:rPr>
              <w:tab/>
              <w:t>inform the upper layer that access barring is applicable for all access categories except categories '0' and '2';</w:t>
            </w:r>
          </w:p>
        </w:tc>
      </w:tr>
    </w:tbl>
    <w:p w14:paraId="13AE109B" w14:textId="77777777" w:rsidR="00E239BE" w:rsidRPr="00E239BE" w:rsidRDefault="00E239BE" w:rsidP="004B1AAB">
      <w:pPr>
        <w:spacing w:after="120"/>
        <w:ind w:rightChars="100" w:right="200"/>
        <w:jc w:val="both"/>
        <w:rPr>
          <w:rFonts w:eastAsia="宋体"/>
          <w:lang w:eastAsia="zh-CN"/>
        </w:rPr>
      </w:pPr>
    </w:p>
    <w:p w14:paraId="3CAD2034" w14:textId="3D8E4475" w:rsidR="00F3481C" w:rsidRDefault="00541036" w:rsidP="004B1AAB">
      <w:pPr>
        <w:spacing w:after="120"/>
        <w:ind w:rightChars="100" w:right="200"/>
        <w:jc w:val="both"/>
        <w:rPr>
          <w:rFonts w:eastAsiaTheme="minorEastAsia"/>
          <w:lang w:eastAsia="zh-CN"/>
        </w:rPr>
      </w:pPr>
      <w:r>
        <w:rPr>
          <w:rFonts w:eastAsia="宋体"/>
          <w:lang w:eastAsia="zh-CN"/>
        </w:rPr>
        <w:t xml:space="preserve">In this case, from AS perspective, </w:t>
      </w:r>
      <w:r w:rsidR="00EF763B">
        <w:rPr>
          <w:rFonts w:eastAsia="宋体"/>
          <w:lang w:eastAsia="zh-CN"/>
        </w:rPr>
        <w:t>UAC procedure is necessary to be triggered</w:t>
      </w:r>
      <w:r w:rsidR="000B6CE5">
        <w:rPr>
          <w:rFonts w:eastAsia="宋体"/>
          <w:lang w:eastAsia="zh-CN"/>
        </w:rPr>
        <w:t xml:space="preserve"> to determine whether an access attempt should be barred or not according to the AC/AI provided by NAS layer</w:t>
      </w:r>
      <w:r w:rsidR="00EF763B">
        <w:rPr>
          <w:rFonts w:eastAsia="宋体"/>
          <w:lang w:eastAsia="zh-CN"/>
        </w:rPr>
        <w:t xml:space="preserve">. Except for MT access attempt and emergency services corresponding to access category ‘0’ and ‘2’, </w:t>
      </w:r>
      <w:r>
        <w:rPr>
          <w:rFonts w:eastAsia="宋体"/>
          <w:lang w:eastAsia="zh-CN"/>
        </w:rPr>
        <w:t xml:space="preserve">RRC </w:t>
      </w:r>
      <w:r w:rsidR="003E3DAA">
        <w:rPr>
          <w:rFonts w:eastAsia="宋体"/>
          <w:lang w:eastAsia="zh-CN"/>
        </w:rPr>
        <w:t xml:space="preserve">connection </w:t>
      </w:r>
      <w:r w:rsidR="000B6CE5">
        <w:rPr>
          <w:rFonts w:eastAsia="宋体"/>
          <w:lang w:eastAsia="zh-CN"/>
        </w:rPr>
        <w:t>initiated by</w:t>
      </w:r>
      <w:r w:rsidR="00EF763B">
        <w:rPr>
          <w:rFonts w:eastAsia="宋体"/>
          <w:lang w:eastAsia="zh-CN"/>
        </w:rPr>
        <w:t xml:space="preserve"> other access categories is not </w:t>
      </w:r>
      <w:r w:rsidR="00EF763B">
        <w:rPr>
          <w:rFonts w:eastAsia="宋体"/>
          <w:lang w:eastAsia="zh-CN"/>
        </w:rPr>
        <w:lastRenderedPageBreak/>
        <w:t>intended</w:t>
      </w:r>
      <w:r w:rsidR="003E3DAA">
        <w:rPr>
          <w:rFonts w:eastAsia="宋体"/>
          <w:lang w:eastAsia="zh-CN"/>
        </w:rPr>
        <w:t xml:space="preserve"> to resume</w:t>
      </w:r>
      <w:r>
        <w:rPr>
          <w:rFonts w:eastAsia="宋体"/>
          <w:lang w:eastAsia="zh-CN"/>
        </w:rPr>
        <w:t xml:space="preserve">. </w:t>
      </w:r>
      <w:r w:rsidR="000C4FFD">
        <w:rPr>
          <w:rFonts w:eastAsia="宋体"/>
          <w:lang w:eastAsia="zh-CN"/>
        </w:rPr>
        <w:t xml:space="preserve">Otherwise, the </w:t>
      </w:r>
      <w:r w:rsidR="00C30839">
        <w:rPr>
          <w:rFonts w:eastAsia="宋体"/>
          <w:lang w:eastAsia="zh-CN"/>
        </w:rPr>
        <w:t>access</w:t>
      </w:r>
      <w:r w:rsidR="000C4FFD">
        <w:rPr>
          <w:rFonts w:eastAsia="宋体"/>
          <w:lang w:eastAsia="zh-CN"/>
        </w:rPr>
        <w:t xml:space="preserve"> attempt</w:t>
      </w:r>
      <w:r w:rsidR="0057318A">
        <w:rPr>
          <w:rFonts w:eastAsia="宋体"/>
          <w:lang w:eastAsia="zh-CN"/>
        </w:rPr>
        <w:t xml:space="preserve"> from UE</w:t>
      </w:r>
      <w:r w:rsidR="000C4FFD">
        <w:rPr>
          <w:rFonts w:eastAsia="宋体"/>
          <w:lang w:eastAsia="zh-CN"/>
        </w:rPr>
        <w:t xml:space="preserve"> </w:t>
      </w:r>
      <w:r w:rsidR="002D33B7">
        <w:rPr>
          <w:rFonts w:eastAsia="宋体"/>
          <w:lang w:eastAsia="zh-CN"/>
        </w:rPr>
        <w:t>will</w:t>
      </w:r>
      <w:r w:rsidR="00C30839">
        <w:rPr>
          <w:rFonts w:eastAsia="宋体"/>
          <w:lang w:eastAsia="zh-CN"/>
        </w:rPr>
        <w:t xml:space="preserve"> </w:t>
      </w:r>
      <w:r w:rsidR="002D33B7">
        <w:rPr>
          <w:rFonts w:eastAsia="宋体"/>
          <w:lang w:eastAsia="zh-CN"/>
        </w:rPr>
        <w:t>only make things worse</w:t>
      </w:r>
      <w:r w:rsidR="002D33B7" w:rsidRPr="00C30839">
        <w:rPr>
          <w:rFonts w:eastAsia="宋体"/>
          <w:lang w:eastAsia="zh-CN"/>
        </w:rPr>
        <w:t xml:space="preserve"> </w:t>
      </w:r>
      <w:r w:rsidR="002D33B7">
        <w:rPr>
          <w:rFonts w:eastAsia="宋体"/>
          <w:lang w:eastAsia="zh-CN"/>
        </w:rPr>
        <w:t>by wasting more radio resources and aggravating</w:t>
      </w:r>
      <w:r w:rsidR="00C30839">
        <w:rPr>
          <w:rFonts w:eastAsia="宋体"/>
          <w:lang w:eastAsia="zh-CN"/>
        </w:rPr>
        <w:t xml:space="preserve"> th</w:t>
      </w:r>
      <w:r w:rsidR="002D33B7">
        <w:rPr>
          <w:rFonts w:eastAsia="宋体"/>
          <w:lang w:eastAsia="zh-CN"/>
        </w:rPr>
        <w:t xml:space="preserve">e congestion in </w:t>
      </w:r>
      <w:proofErr w:type="spellStart"/>
      <w:r w:rsidR="002D33B7">
        <w:rPr>
          <w:rFonts w:eastAsia="宋体"/>
          <w:lang w:eastAsia="zh-CN"/>
        </w:rPr>
        <w:t>gNB</w:t>
      </w:r>
      <w:proofErr w:type="spellEnd"/>
      <w:r w:rsidR="00C30839">
        <w:rPr>
          <w:rFonts w:eastAsia="宋体"/>
          <w:lang w:eastAsia="zh-CN"/>
        </w:rPr>
        <w:t xml:space="preserve">.  </w:t>
      </w:r>
    </w:p>
    <w:p w14:paraId="57C79865" w14:textId="5C68340E" w:rsidR="002D33B7" w:rsidRDefault="002D33B7" w:rsidP="00A23EB4">
      <w:pPr>
        <w:spacing w:after="120"/>
        <w:ind w:rightChars="100" w:right="200"/>
        <w:jc w:val="both"/>
        <w:rPr>
          <w:rFonts w:eastAsiaTheme="minorEastAsia"/>
          <w:lang w:eastAsia="zh-CN"/>
        </w:rPr>
      </w:pPr>
      <w:r>
        <w:rPr>
          <w:rFonts w:eastAsiaTheme="minorEastAsia"/>
          <w:lang w:eastAsia="zh-CN"/>
        </w:rPr>
        <w:t xml:space="preserve">On the other hand, </w:t>
      </w:r>
      <w:r w:rsidR="001C159C">
        <w:rPr>
          <w:rFonts w:eastAsiaTheme="minorEastAsia"/>
          <w:lang w:eastAsia="zh-CN"/>
        </w:rPr>
        <w:t xml:space="preserve">NAS layer has no idea about what happens in </w:t>
      </w:r>
      <w:r w:rsidR="0057318A">
        <w:rPr>
          <w:rFonts w:eastAsiaTheme="minorEastAsia"/>
          <w:lang w:eastAsia="zh-CN"/>
        </w:rPr>
        <w:t>RAN side</w:t>
      </w:r>
      <w:r w:rsidR="001C159C">
        <w:rPr>
          <w:rFonts w:eastAsiaTheme="minorEastAsia"/>
          <w:lang w:eastAsia="zh-CN"/>
        </w:rPr>
        <w:t xml:space="preserve"> and some of the NAS-based resume procedures (e.g.</w:t>
      </w:r>
      <w:r w:rsidR="001C159C" w:rsidRPr="001C159C">
        <w:rPr>
          <w:rFonts w:eastAsia="宋体"/>
          <w:lang w:eastAsia="zh-CN"/>
        </w:rPr>
        <w:t xml:space="preserve"> </w:t>
      </w:r>
      <w:r w:rsidR="001C159C" w:rsidRPr="00D20D76">
        <w:rPr>
          <w:rFonts w:eastAsia="宋体"/>
          <w:lang w:eastAsia="zh-CN"/>
        </w:rPr>
        <w:t>mobility registration update, deregistration and PDU session release</w:t>
      </w:r>
      <w:r w:rsidR="001C159C">
        <w:rPr>
          <w:rFonts w:eastAsiaTheme="minorEastAsia"/>
          <w:lang w:eastAsia="zh-CN"/>
        </w:rPr>
        <w:t xml:space="preserve">) </w:t>
      </w:r>
      <w:r w:rsidR="00716220">
        <w:rPr>
          <w:rFonts w:eastAsiaTheme="minorEastAsia"/>
          <w:lang w:eastAsia="zh-CN"/>
        </w:rPr>
        <w:t>will not be prevented from NAS perspective,</w:t>
      </w:r>
      <w:r>
        <w:rPr>
          <w:rFonts w:eastAsiaTheme="minorEastAsia"/>
          <w:lang w:eastAsia="zh-CN"/>
        </w:rPr>
        <w:t xml:space="preserve"> </w:t>
      </w:r>
      <w:r w:rsidR="00716220">
        <w:rPr>
          <w:rFonts w:eastAsiaTheme="minorEastAsia"/>
          <w:lang w:eastAsia="zh-CN"/>
        </w:rPr>
        <w:t>a</w:t>
      </w:r>
      <w:r w:rsidR="001C159C">
        <w:rPr>
          <w:rFonts w:eastAsiaTheme="minorEastAsia"/>
          <w:lang w:eastAsia="zh-CN"/>
        </w:rPr>
        <w:t xml:space="preserve">lthough the </w:t>
      </w:r>
      <w:r w:rsidR="00716220">
        <w:rPr>
          <w:rFonts w:eastAsiaTheme="minorEastAsia"/>
          <w:lang w:eastAsia="zh-CN"/>
        </w:rPr>
        <w:t>resume</w:t>
      </w:r>
      <w:r w:rsidR="001C159C">
        <w:rPr>
          <w:rFonts w:eastAsiaTheme="minorEastAsia"/>
          <w:lang w:eastAsia="zh-CN"/>
        </w:rPr>
        <w:t xml:space="preserve"> attempt in inactive state </w:t>
      </w:r>
      <w:r w:rsidR="00716220">
        <w:rPr>
          <w:rFonts w:eastAsiaTheme="minorEastAsia"/>
          <w:lang w:eastAsia="zh-CN"/>
        </w:rPr>
        <w:t>has</w:t>
      </w:r>
      <w:r w:rsidR="001C159C">
        <w:rPr>
          <w:rFonts w:eastAsiaTheme="minorEastAsia"/>
          <w:lang w:eastAsia="zh-CN"/>
        </w:rPr>
        <w:t xml:space="preserve"> an influence </w:t>
      </w:r>
      <w:r w:rsidR="0057318A">
        <w:rPr>
          <w:rFonts w:eastAsiaTheme="minorEastAsia"/>
          <w:lang w:eastAsia="zh-CN"/>
        </w:rPr>
        <w:t xml:space="preserve">for AS </w:t>
      </w:r>
      <w:r w:rsidR="0057318A" w:rsidRPr="0057318A">
        <w:rPr>
          <w:rFonts w:eastAsiaTheme="minorEastAsia"/>
          <w:lang w:eastAsia="zh-CN"/>
        </w:rPr>
        <w:t>in fact</w:t>
      </w:r>
      <w:r w:rsidR="001C159C">
        <w:rPr>
          <w:rFonts w:eastAsiaTheme="minorEastAsia"/>
          <w:lang w:eastAsia="zh-CN"/>
        </w:rPr>
        <w:t xml:space="preserve">. </w:t>
      </w:r>
      <w:r w:rsidR="00716220">
        <w:rPr>
          <w:rFonts w:eastAsiaTheme="minorEastAsia"/>
          <w:lang w:eastAsia="zh-CN"/>
        </w:rPr>
        <w:t>Unfortunately, a</w:t>
      </w:r>
      <w:r w:rsidR="001C159C">
        <w:rPr>
          <w:rFonts w:eastAsiaTheme="minorEastAsia"/>
          <w:lang w:eastAsia="zh-CN"/>
        </w:rPr>
        <w:t>ccording to current 38.331,</w:t>
      </w:r>
      <w:r>
        <w:rPr>
          <w:rFonts w:eastAsiaTheme="minorEastAsia"/>
          <w:lang w:eastAsia="zh-CN"/>
        </w:rPr>
        <w:t xml:space="preserve"> </w:t>
      </w:r>
      <w:r w:rsidR="00716220">
        <w:rPr>
          <w:rFonts w:eastAsiaTheme="minorEastAsia"/>
          <w:lang w:eastAsia="zh-CN"/>
        </w:rPr>
        <w:t xml:space="preserve">without AC/AI provided by upper layer, UE cannot initiate UAC procedure </w:t>
      </w:r>
      <w:r w:rsidR="0057318A">
        <w:rPr>
          <w:rFonts w:eastAsiaTheme="minorEastAsia"/>
          <w:lang w:eastAsia="zh-CN"/>
        </w:rPr>
        <w:t xml:space="preserve">to </w:t>
      </w:r>
      <w:r w:rsidR="00716220">
        <w:rPr>
          <w:rFonts w:eastAsiaTheme="minorEastAsia"/>
          <w:lang w:eastAsia="zh-CN"/>
        </w:rPr>
        <w:t xml:space="preserve">block the </w:t>
      </w:r>
      <w:r w:rsidR="0057318A">
        <w:rPr>
          <w:rFonts w:eastAsiaTheme="minorEastAsia"/>
          <w:lang w:eastAsia="zh-CN"/>
        </w:rPr>
        <w:t xml:space="preserve">resume attempt, which may end </w:t>
      </w:r>
      <w:r w:rsidR="005415D2">
        <w:rPr>
          <w:rFonts w:eastAsiaTheme="minorEastAsia"/>
          <w:lang w:eastAsia="zh-CN"/>
        </w:rPr>
        <w:t xml:space="preserve">up </w:t>
      </w:r>
      <w:r w:rsidR="0057318A">
        <w:rPr>
          <w:rFonts w:eastAsiaTheme="minorEastAsia"/>
          <w:lang w:eastAsia="zh-CN"/>
        </w:rPr>
        <w:t xml:space="preserve">with failure in a high probability. </w:t>
      </w:r>
      <w:r w:rsidR="00716220">
        <w:rPr>
          <w:rFonts w:eastAsiaTheme="minorEastAsia"/>
          <w:lang w:eastAsia="zh-CN"/>
        </w:rPr>
        <w:t xml:space="preserve">  </w:t>
      </w:r>
      <w:r>
        <w:rPr>
          <w:rFonts w:eastAsiaTheme="minorEastAsia"/>
          <w:lang w:eastAsia="zh-CN"/>
        </w:rPr>
        <w:t xml:space="preserve"> </w:t>
      </w:r>
    </w:p>
    <w:p w14:paraId="7B4A4340" w14:textId="0F57AB8C" w:rsidR="00701C5F" w:rsidRDefault="00701C5F" w:rsidP="00A23EB4">
      <w:pPr>
        <w:spacing w:after="120"/>
        <w:ind w:rightChars="100" w:right="200"/>
        <w:jc w:val="both"/>
        <w:rPr>
          <w:rFonts w:eastAsiaTheme="minorEastAsia"/>
          <w:lang w:eastAsia="zh-CN"/>
        </w:rPr>
      </w:pPr>
      <w:r>
        <w:rPr>
          <w:rFonts w:eastAsiaTheme="minorEastAsia"/>
          <w:lang w:eastAsia="zh-CN"/>
        </w:rPr>
        <w:t xml:space="preserve">To solve this issue, </w:t>
      </w:r>
      <w:r w:rsidR="00BF677F">
        <w:rPr>
          <w:rFonts w:eastAsiaTheme="minorEastAsia"/>
          <w:lang w:eastAsia="zh-CN"/>
        </w:rPr>
        <w:t>two</w:t>
      </w:r>
      <w:r w:rsidR="002D33B7">
        <w:rPr>
          <w:rFonts w:eastAsiaTheme="minorEastAsia"/>
          <w:lang w:eastAsia="zh-CN"/>
        </w:rPr>
        <w:t xml:space="preserve"> options are proposed in [</w:t>
      </w:r>
      <w:r w:rsidR="00BF677F">
        <w:rPr>
          <w:rFonts w:eastAsiaTheme="minorEastAsia"/>
          <w:lang w:eastAsia="zh-CN"/>
        </w:rPr>
        <w:t>2</w:t>
      </w:r>
      <w:r w:rsidR="002D33B7">
        <w:rPr>
          <w:rFonts w:eastAsiaTheme="minorEastAsia"/>
          <w:lang w:eastAsia="zh-CN"/>
        </w:rPr>
        <w:t>] in the previous meeting</w:t>
      </w:r>
      <w:r>
        <w:rPr>
          <w:rFonts w:eastAsiaTheme="minorEastAsia"/>
          <w:lang w:eastAsia="zh-CN"/>
        </w:rPr>
        <w:t>.</w:t>
      </w:r>
    </w:p>
    <w:p w14:paraId="4BA99B26" w14:textId="77777777" w:rsidR="00D36A4C" w:rsidRDefault="002D33B7" w:rsidP="00A23EB4">
      <w:pPr>
        <w:spacing w:after="120"/>
        <w:ind w:rightChars="100" w:right="200"/>
        <w:jc w:val="both"/>
        <w:rPr>
          <w:rFonts w:eastAsiaTheme="minorEastAsia"/>
          <w:i/>
          <w:u w:val="single"/>
          <w:lang w:eastAsia="zh-CN"/>
        </w:rPr>
      </w:pPr>
      <w:r w:rsidRPr="00D36A4C">
        <w:rPr>
          <w:rFonts w:eastAsiaTheme="minorEastAsia"/>
          <w:i/>
          <w:u w:val="single"/>
          <w:lang w:eastAsia="zh-CN"/>
        </w:rPr>
        <w:t>Opt</w:t>
      </w:r>
      <w:r w:rsidR="00D36A4C">
        <w:rPr>
          <w:rFonts w:eastAsiaTheme="minorEastAsia"/>
          <w:i/>
          <w:u w:val="single"/>
          <w:lang w:eastAsia="zh-CN"/>
        </w:rPr>
        <w:t>ion</w:t>
      </w:r>
      <w:r w:rsidRPr="00D36A4C">
        <w:rPr>
          <w:rFonts w:eastAsiaTheme="minorEastAsia"/>
          <w:i/>
          <w:u w:val="single"/>
          <w:lang w:eastAsia="zh-CN"/>
        </w:rPr>
        <w:t>1</w:t>
      </w:r>
      <w:r w:rsidRPr="00D36A4C">
        <w:rPr>
          <w:rFonts w:eastAsiaTheme="minorEastAsia" w:hint="eastAsia"/>
          <w:i/>
          <w:u w:val="single"/>
          <w:lang w:eastAsia="zh-CN"/>
        </w:rPr>
        <w:t>:</w:t>
      </w:r>
      <w:r w:rsidRPr="00D36A4C">
        <w:rPr>
          <w:rFonts w:eastAsiaTheme="minorEastAsia"/>
          <w:i/>
          <w:u w:val="single"/>
          <w:lang w:eastAsia="zh-CN"/>
        </w:rPr>
        <w:t xml:space="preserve"> </w:t>
      </w:r>
    </w:p>
    <w:p w14:paraId="416636C6" w14:textId="44B1D134" w:rsidR="002D33B7" w:rsidRDefault="00716220" w:rsidP="00A23EB4">
      <w:pPr>
        <w:spacing w:after="120"/>
        <w:ind w:rightChars="100" w:right="200"/>
        <w:jc w:val="both"/>
        <w:rPr>
          <w:rFonts w:eastAsiaTheme="minorEastAsia"/>
          <w:lang w:eastAsia="zh-CN"/>
        </w:rPr>
      </w:pPr>
      <w:r w:rsidRPr="00716220">
        <w:rPr>
          <w:rFonts w:eastAsiaTheme="minorEastAsia"/>
          <w:lang w:eastAsia="zh-CN"/>
        </w:rPr>
        <w:t xml:space="preserve">NAS </w:t>
      </w:r>
      <w:r w:rsidR="00BF677F">
        <w:rPr>
          <w:rFonts w:eastAsiaTheme="minorEastAsia"/>
          <w:lang w:eastAsia="zh-CN"/>
        </w:rPr>
        <w:t>layer does not skip UAC procedure and provides the corresponding AC/AI to AS layer</w:t>
      </w:r>
      <w:r>
        <w:rPr>
          <w:rFonts w:eastAsiaTheme="minorEastAsia"/>
          <w:lang w:eastAsia="zh-CN"/>
        </w:rPr>
        <w:t>.</w:t>
      </w:r>
    </w:p>
    <w:p w14:paraId="74B38DE8" w14:textId="77777777" w:rsidR="00D36A4C" w:rsidRDefault="00D36A4C" w:rsidP="00A23EB4">
      <w:pPr>
        <w:spacing w:after="120"/>
        <w:ind w:rightChars="100" w:right="200"/>
        <w:jc w:val="both"/>
        <w:rPr>
          <w:rFonts w:eastAsiaTheme="minorEastAsia"/>
          <w:i/>
          <w:u w:val="single"/>
          <w:lang w:eastAsia="zh-CN"/>
        </w:rPr>
      </w:pPr>
      <w:r w:rsidRPr="00D36A4C">
        <w:rPr>
          <w:rFonts w:eastAsiaTheme="minorEastAsia"/>
          <w:i/>
          <w:u w:val="single"/>
          <w:lang w:eastAsia="zh-CN"/>
        </w:rPr>
        <w:t>Opt</w:t>
      </w:r>
      <w:r>
        <w:rPr>
          <w:rFonts w:eastAsiaTheme="minorEastAsia"/>
          <w:i/>
          <w:u w:val="single"/>
          <w:lang w:eastAsia="zh-CN"/>
        </w:rPr>
        <w:t>ion</w:t>
      </w:r>
      <w:r w:rsidRPr="00D36A4C">
        <w:rPr>
          <w:rFonts w:eastAsiaTheme="minorEastAsia"/>
          <w:i/>
          <w:u w:val="single"/>
          <w:lang w:eastAsia="zh-CN"/>
        </w:rPr>
        <w:t xml:space="preserve">2: </w:t>
      </w:r>
    </w:p>
    <w:p w14:paraId="2A85E4C5" w14:textId="79CAD37F" w:rsidR="002D33B7" w:rsidRDefault="00D36A4C" w:rsidP="00A23EB4">
      <w:pPr>
        <w:spacing w:after="120"/>
        <w:ind w:rightChars="100" w:right="200"/>
        <w:jc w:val="both"/>
        <w:rPr>
          <w:rFonts w:eastAsiaTheme="minorEastAsia"/>
          <w:lang w:eastAsia="zh-CN"/>
        </w:rPr>
      </w:pPr>
      <w:r>
        <w:rPr>
          <w:rFonts w:eastAsiaTheme="minorEastAsia"/>
          <w:lang w:eastAsia="zh-CN"/>
        </w:rPr>
        <w:t xml:space="preserve">AS layer checks T302 </w:t>
      </w:r>
      <w:r w:rsidR="002D33B7">
        <w:rPr>
          <w:rFonts w:eastAsiaTheme="minorEastAsia"/>
          <w:lang w:eastAsia="zh-CN"/>
        </w:rPr>
        <w:t>in RRC resume procedure when UAC is</w:t>
      </w:r>
      <w:r w:rsidR="003E1DC8">
        <w:rPr>
          <w:rFonts w:eastAsiaTheme="minorEastAsia"/>
          <w:lang w:eastAsia="zh-CN"/>
        </w:rPr>
        <w:t xml:space="preserve"> skipped and no is AC/AI provided from NAS</w:t>
      </w:r>
      <w:r w:rsidR="002D33B7">
        <w:rPr>
          <w:rFonts w:eastAsiaTheme="minorEastAsia"/>
          <w:lang w:eastAsia="zh-CN"/>
        </w:rPr>
        <w:t>.</w:t>
      </w:r>
      <w:r>
        <w:rPr>
          <w:rFonts w:eastAsiaTheme="minorEastAsia"/>
          <w:lang w:eastAsia="zh-CN"/>
        </w:rPr>
        <w:t xml:space="preserve"> If T302 is running and no emergency service is ongoing, consider the access attempt as barred.</w:t>
      </w:r>
    </w:p>
    <w:p w14:paraId="72E6EF59" w14:textId="18461E37" w:rsidR="00D36A4C" w:rsidRDefault="0038751B" w:rsidP="00A23EB4">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our view, </w:t>
      </w:r>
      <w:r w:rsidR="00123E51">
        <w:rPr>
          <w:rFonts w:eastAsiaTheme="minorEastAsia"/>
          <w:lang w:eastAsia="zh-CN"/>
        </w:rPr>
        <w:t xml:space="preserve">option1 is </w:t>
      </w:r>
      <w:r w:rsidR="00A62549">
        <w:rPr>
          <w:rFonts w:eastAsiaTheme="minorEastAsia"/>
          <w:lang w:eastAsia="zh-CN"/>
        </w:rPr>
        <w:t xml:space="preserve">a more </w:t>
      </w:r>
      <w:r w:rsidR="00A62549" w:rsidRPr="00A62549">
        <w:rPr>
          <w:rFonts w:eastAsiaTheme="minorEastAsia"/>
          <w:lang w:eastAsia="zh-CN"/>
        </w:rPr>
        <w:t xml:space="preserve">straightforward </w:t>
      </w:r>
      <w:r w:rsidR="00A62549">
        <w:rPr>
          <w:rFonts w:eastAsiaTheme="minorEastAsia"/>
          <w:lang w:eastAsia="zh-CN"/>
        </w:rPr>
        <w:t>way to go</w:t>
      </w:r>
      <w:r w:rsidR="00123E51">
        <w:rPr>
          <w:rFonts w:eastAsiaTheme="minorEastAsia"/>
          <w:lang w:eastAsia="zh-CN"/>
        </w:rPr>
        <w:t xml:space="preserve">. </w:t>
      </w:r>
      <w:r w:rsidR="00A62549">
        <w:rPr>
          <w:rFonts w:eastAsiaTheme="minorEastAsia"/>
          <w:lang w:eastAsia="zh-CN"/>
        </w:rPr>
        <w:t xml:space="preserve">We understand </w:t>
      </w:r>
      <w:r w:rsidR="008478A4">
        <w:rPr>
          <w:rFonts w:eastAsiaTheme="minorEastAsia"/>
          <w:lang w:eastAsia="zh-CN"/>
        </w:rPr>
        <w:t>whether a NAS-initiated</w:t>
      </w:r>
      <w:r w:rsidR="00A62549">
        <w:rPr>
          <w:rFonts w:eastAsiaTheme="minorEastAsia"/>
          <w:lang w:eastAsia="zh-CN"/>
        </w:rPr>
        <w:t xml:space="preserve"> ac</w:t>
      </w:r>
      <w:r w:rsidR="008478A4">
        <w:rPr>
          <w:rFonts w:eastAsiaTheme="minorEastAsia"/>
          <w:lang w:eastAsia="zh-CN"/>
        </w:rPr>
        <w:t>cess attempt should be triggered</w:t>
      </w:r>
      <w:r w:rsidR="00A62549">
        <w:rPr>
          <w:rFonts w:eastAsiaTheme="minorEastAsia"/>
          <w:lang w:eastAsia="zh-CN"/>
        </w:rPr>
        <w:t xml:space="preserve"> or not is within UAC scope, </w:t>
      </w:r>
      <w:r w:rsidR="008478A4">
        <w:rPr>
          <w:rFonts w:eastAsiaTheme="minorEastAsia"/>
          <w:lang w:eastAsia="zh-CN"/>
        </w:rPr>
        <w:t>and the service type is only visible to NAS,</w:t>
      </w:r>
      <w:r w:rsidR="0011461E">
        <w:rPr>
          <w:rFonts w:eastAsiaTheme="minorEastAsia"/>
          <w:lang w:eastAsia="zh-CN"/>
        </w:rPr>
        <w:t xml:space="preserve"> it is more feasib</w:t>
      </w:r>
      <w:r w:rsidR="008478A4">
        <w:rPr>
          <w:rFonts w:eastAsiaTheme="minorEastAsia"/>
          <w:lang w:eastAsia="zh-CN"/>
        </w:rPr>
        <w:t xml:space="preserve">le to define </w:t>
      </w:r>
      <w:r>
        <w:rPr>
          <w:rFonts w:eastAsiaTheme="minorEastAsia"/>
          <w:lang w:eastAsia="zh-CN"/>
        </w:rPr>
        <w:t xml:space="preserve">a unified </w:t>
      </w:r>
      <w:r w:rsidR="00A62549">
        <w:rPr>
          <w:rFonts w:eastAsiaTheme="minorEastAsia"/>
          <w:lang w:eastAsia="zh-CN"/>
        </w:rPr>
        <w:t>mechanism</w:t>
      </w:r>
      <w:r w:rsidR="0011461E">
        <w:rPr>
          <w:rFonts w:eastAsiaTheme="minorEastAsia"/>
          <w:lang w:eastAsia="zh-CN"/>
        </w:rPr>
        <w:t xml:space="preserve"> to control access</w:t>
      </w:r>
      <w:r>
        <w:rPr>
          <w:rFonts w:eastAsiaTheme="minorEastAsia"/>
          <w:lang w:eastAsia="zh-CN"/>
        </w:rPr>
        <w:t>.</w:t>
      </w:r>
      <w:r w:rsidR="00A62549">
        <w:rPr>
          <w:rFonts w:eastAsiaTheme="minorEastAsia"/>
          <w:lang w:eastAsia="zh-CN"/>
        </w:rPr>
        <w:t xml:space="preserve"> </w:t>
      </w:r>
      <w:r w:rsidR="00286340">
        <w:rPr>
          <w:rFonts w:eastAsiaTheme="minorEastAsia"/>
          <w:lang w:eastAsia="zh-CN"/>
        </w:rPr>
        <w:t>For option2, it is weird that NAS indicates to skip UAC while AS still perform access control</w:t>
      </w:r>
      <w:r w:rsidR="00C97749">
        <w:rPr>
          <w:rFonts w:eastAsiaTheme="minorEastAsia"/>
          <w:lang w:eastAsia="zh-CN"/>
        </w:rPr>
        <w:t>, which seems breaking the previous principle</w:t>
      </w:r>
      <w:r w:rsidR="00286340">
        <w:rPr>
          <w:rFonts w:eastAsiaTheme="minorEastAsia"/>
          <w:lang w:eastAsia="zh-CN"/>
        </w:rPr>
        <w:t xml:space="preserve">. </w:t>
      </w:r>
      <w:r w:rsidR="00C97749">
        <w:rPr>
          <w:rFonts w:eastAsiaTheme="minorEastAsia"/>
          <w:lang w:eastAsia="zh-CN"/>
        </w:rPr>
        <w:t xml:space="preserve">In addition </w:t>
      </w:r>
      <w:r w:rsidR="00C97749" w:rsidRPr="00C97749">
        <w:rPr>
          <w:rFonts w:eastAsiaTheme="minorEastAsia"/>
          <w:lang w:eastAsia="zh-CN"/>
        </w:rPr>
        <w:t>if UAC is skipped and no AC/AI is provided by NAS layer, UE will request for resume directly without UAC check. Consequently the access attempt may end up with failure, and the congestion in network increases.</w:t>
      </w:r>
      <w:r w:rsidR="00C97749">
        <w:rPr>
          <w:rFonts w:ascii="Arial" w:eastAsia="宋体" w:hAnsi="Arial" w:cs="Arial"/>
        </w:rPr>
        <w:t xml:space="preserve"> </w:t>
      </w:r>
      <w:r w:rsidR="00A62549">
        <w:rPr>
          <w:rFonts w:eastAsiaTheme="minorEastAsia"/>
          <w:lang w:eastAsia="zh-CN"/>
        </w:rPr>
        <w:t xml:space="preserve">Besides, compared with option2 which requires to introduce a new UE behaviour from Rel-15, option1 </w:t>
      </w:r>
      <w:r w:rsidR="00BC409A">
        <w:rPr>
          <w:rFonts w:eastAsiaTheme="minorEastAsia"/>
          <w:lang w:eastAsia="zh-CN"/>
        </w:rPr>
        <w:t xml:space="preserve">is simpler to implement </w:t>
      </w:r>
      <w:r w:rsidR="00DD6B88">
        <w:rPr>
          <w:rFonts w:eastAsiaTheme="minorEastAsia"/>
          <w:lang w:eastAsia="zh-CN"/>
        </w:rPr>
        <w:t xml:space="preserve">and has less spec impact </w:t>
      </w:r>
      <w:r w:rsidR="00BC409A">
        <w:rPr>
          <w:rFonts w:eastAsiaTheme="minorEastAsia"/>
          <w:lang w:eastAsia="zh-CN"/>
        </w:rPr>
        <w:t xml:space="preserve">since no new behaviour is required in </w:t>
      </w:r>
      <w:r w:rsidR="00C97749">
        <w:rPr>
          <w:rFonts w:eastAsiaTheme="minorEastAsia"/>
          <w:lang w:eastAsia="zh-CN"/>
        </w:rPr>
        <w:t xml:space="preserve">both </w:t>
      </w:r>
      <w:r w:rsidR="00BC409A">
        <w:rPr>
          <w:rFonts w:eastAsiaTheme="minorEastAsia"/>
          <w:lang w:eastAsia="zh-CN"/>
        </w:rPr>
        <w:t>NAS</w:t>
      </w:r>
      <w:r w:rsidR="00C97749">
        <w:rPr>
          <w:rFonts w:eastAsiaTheme="minorEastAsia"/>
          <w:lang w:eastAsia="zh-CN"/>
        </w:rPr>
        <w:t xml:space="preserve"> and AS</w:t>
      </w:r>
      <w:r w:rsidR="00BC409A">
        <w:rPr>
          <w:rFonts w:eastAsiaTheme="minorEastAsia"/>
          <w:lang w:eastAsia="zh-CN"/>
        </w:rPr>
        <w:t>.</w:t>
      </w:r>
      <w:r w:rsidR="00A62549">
        <w:rPr>
          <w:rFonts w:eastAsiaTheme="minorEastAsia"/>
          <w:lang w:eastAsia="zh-CN"/>
        </w:rPr>
        <w:t xml:space="preserve">  </w:t>
      </w:r>
    </w:p>
    <w:p w14:paraId="020346FC" w14:textId="7520B22F" w:rsidR="00D36A4C" w:rsidRPr="00D36A4C" w:rsidRDefault="00D36A4C" w:rsidP="00A23EB4">
      <w:pPr>
        <w:spacing w:after="120"/>
        <w:ind w:rightChars="100" w:right="200"/>
        <w:jc w:val="both"/>
        <w:rPr>
          <w:rFonts w:eastAsiaTheme="minorEastAsia"/>
          <w:b/>
          <w:lang w:eastAsia="zh-CN"/>
        </w:rPr>
      </w:pPr>
      <w:r w:rsidRPr="00701C5F">
        <w:rPr>
          <w:rFonts w:eastAsiaTheme="minorEastAsia"/>
          <w:b/>
          <w:lang w:eastAsia="zh-CN"/>
        </w:rPr>
        <w:t>Observation1</w:t>
      </w:r>
      <w:r w:rsidRPr="00701C5F">
        <w:rPr>
          <w:rFonts w:eastAsiaTheme="minorEastAsia" w:hint="eastAsia"/>
          <w:b/>
          <w:lang w:eastAsia="zh-CN"/>
        </w:rPr>
        <w:t>:</w:t>
      </w:r>
      <w:r w:rsidRPr="003E3DAA">
        <w:rPr>
          <w:rFonts w:eastAsia="宋体"/>
          <w:b/>
          <w:lang w:eastAsia="zh-CN"/>
        </w:rPr>
        <w:t xml:space="preserve"> From AS perspective, UAC </w:t>
      </w:r>
      <w:r w:rsidR="0038751B">
        <w:rPr>
          <w:rFonts w:eastAsia="宋体"/>
          <w:b/>
          <w:lang w:eastAsia="zh-CN"/>
        </w:rPr>
        <w:t>check</w:t>
      </w:r>
      <w:r w:rsidRPr="003E3DAA">
        <w:rPr>
          <w:rFonts w:eastAsia="宋体"/>
          <w:b/>
          <w:lang w:eastAsia="zh-CN"/>
        </w:rPr>
        <w:t xml:space="preserve"> is necessary to be triggered </w:t>
      </w:r>
      <w:r>
        <w:rPr>
          <w:rFonts w:eastAsia="宋体"/>
          <w:b/>
          <w:lang w:eastAsia="zh-CN"/>
        </w:rPr>
        <w:t>in NAS-triggered resume procedure</w:t>
      </w:r>
      <w:r w:rsidRPr="003E3DAA">
        <w:rPr>
          <w:rFonts w:eastAsiaTheme="minorEastAsia"/>
          <w:b/>
          <w:lang w:eastAsia="zh-CN"/>
        </w:rPr>
        <w:t>.</w:t>
      </w:r>
    </w:p>
    <w:p w14:paraId="373D4CF1" w14:textId="0260A971" w:rsidR="00701C5F" w:rsidRDefault="00701C5F" w:rsidP="00701C5F">
      <w:pPr>
        <w:spacing w:after="120"/>
        <w:ind w:rightChars="100" w:right="200"/>
        <w:jc w:val="both"/>
        <w:rPr>
          <w:rFonts w:eastAsiaTheme="minorEastAsia"/>
          <w:b/>
          <w:lang w:eastAsia="zh-CN"/>
        </w:rPr>
      </w:pPr>
      <w:r w:rsidRPr="00701C5F">
        <w:rPr>
          <w:rFonts w:eastAsiaTheme="minorEastAsia"/>
          <w:b/>
          <w:lang w:eastAsia="zh-CN"/>
        </w:rPr>
        <w:t xml:space="preserve">Proposal 1: </w:t>
      </w:r>
      <w:r w:rsidR="00D36A4C">
        <w:rPr>
          <w:rFonts w:eastAsiaTheme="minorEastAsia"/>
          <w:b/>
          <w:lang w:eastAsia="zh-CN"/>
        </w:rPr>
        <w:t xml:space="preserve">RAN2 informs CT1 the necessity for UAC check in NAS-triggered resume procedure, and asks </w:t>
      </w:r>
      <w:r w:rsidR="0038751B">
        <w:rPr>
          <w:rFonts w:eastAsiaTheme="minorEastAsia"/>
          <w:b/>
          <w:lang w:eastAsia="zh-CN"/>
        </w:rPr>
        <w:t xml:space="preserve">for </w:t>
      </w:r>
      <w:r w:rsidR="00D36A4C">
        <w:rPr>
          <w:rFonts w:eastAsiaTheme="minorEastAsia"/>
          <w:b/>
          <w:lang w:eastAsia="zh-CN"/>
        </w:rPr>
        <w:t>an update on NAS spec</w:t>
      </w:r>
      <w:r w:rsidRPr="00701C5F">
        <w:rPr>
          <w:rFonts w:eastAsiaTheme="minorEastAsia"/>
          <w:b/>
          <w:lang w:eastAsia="zh-CN"/>
        </w:rPr>
        <w:t xml:space="preserve">. </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2D633156" w14:textId="77777777" w:rsidR="00387480" w:rsidRPr="00D36A4C" w:rsidRDefault="00387480" w:rsidP="00387480">
      <w:pPr>
        <w:spacing w:after="120"/>
        <w:ind w:rightChars="100" w:right="200"/>
        <w:jc w:val="both"/>
        <w:rPr>
          <w:rFonts w:eastAsiaTheme="minorEastAsia"/>
          <w:b/>
          <w:lang w:eastAsia="zh-CN"/>
        </w:rPr>
      </w:pPr>
      <w:bookmarkStart w:id="8" w:name="OLE_LINK3"/>
      <w:r w:rsidRPr="00701C5F">
        <w:rPr>
          <w:rFonts w:eastAsiaTheme="minorEastAsia"/>
          <w:b/>
          <w:lang w:eastAsia="zh-CN"/>
        </w:rPr>
        <w:t>Observation1</w:t>
      </w:r>
      <w:r w:rsidRPr="00701C5F">
        <w:rPr>
          <w:rFonts w:eastAsiaTheme="minorEastAsia" w:hint="eastAsia"/>
          <w:b/>
          <w:lang w:eastAsia="zh-CN"/>
        </w:rPr>
        <w:t>:</w:t>
      </w:r>
      <w:r w:rsidRPr="003E3DAA">
        <w:rPr>
          <w:rFonts w:eastAsia="宋体"/>
          <w:b/>
          <w:lang w:eastAsia="zh-CN"/>
        </w:rPr>
        <w:t xml:space="preserve"> From AS perspective, UAC </w:t>
      </w:r>
      <w:r>
        <w:rPr>
          <w:rFonts w:eastAsia="宋体"/>
          <w:b/>
          <w:lang w:eastAsia="zh-CN"/>
        </w:rPr>
        <w:t>check</w:t>
      </w:r>
      <w:r w:rsidRPr="003E3DAA">
        <w:rPr>
          <w:rFonts w:eastAsia="宋体"/>
          <w:b/>
          <w:lang w:eastAsia="zh-CN"/>
        </w:rPr>
        <w:t xml:space="preserve"> is necessary to be triggered </w:t>
      </w:r>
      <w:r>
        <w:rPr>
          <w:rFonts w:eastAsia="宋体"/>
          <w:b/>
          <w:lang w:eastAsia="zh-CN"/>
        </w:rPr>
        <w:t>in NAS-triggered resume procedure</w:t>
      </w:r>
      <w:r w:rsidRPr="003E3DAA">
        <w:rPr>
          <w:rFonts w:eastAsiaTheme="minorEastAsia"/>
          <w:b/>
          <w:lang w:eastAsia="zh-CN"/>
        </w:rPr>
        <w:t>.</w:t>
      </w:r>
    </w:p>
    <w:p w14:paraId="2B8BBE8E" w14:textId="5AF2CF49" w:rsidR="00A4048D" w:rsidRPr="00BC409A" w:rsidRDefault="00387480" w:rsidP="00387480">
      <w:pPr>
        <w:rPr>
          <w:rFonts w:eastAsia="宋体"/>
          <w:lang w:eastAsia="zh-CN"/>
        </w:rPr>
      </w:pPr>
      <w:r w:rsidRPr="00701C5F">
        <w:rPr>
          <w:rFonts w:eastAsiaTheme="minorEastAsia"/>
          <w:b/>
          <w:lang w:eastAsia="zh-CN"/>
        </w:rPr>
        <w:t xml:space="preserve">Proposal 1: </w:t>
      </w:r>
      <w:r>
        <w:rPr>
          <w:rFonts w:eastAsiaTheme="minorEastAsia"/>
          <w:b/>
          <w:lang w:eastAsia="zh-CN"/>
        </w:rPr>
        <w:t>RAN2 informs CT1 the necessity for UAC check in NAS-triggered resume procedure, and asks for an update on NAS spec</w:t>
      </w:r>
      <w:r w:rsidRPr="00701C5F">
        <w:rPr>
          <w:rFonts w:eastAsiaTheme="minorEastAsia"/>
          <w:b/>
          <w:lang w:eastAsia="zh-CN"/>
        </w:rPr>
        <w:t>.</w:t>
      </w:r>
      <w:bookmarkEnd w:id="8"/>
    </w:p>
    <w:p w14:paraId="7D377C58" w14:textId="09699FA2" w:rsidR="00BB7889" w:rsidRPr="007D435F" w:rsidRDefault="00BB7889" w:rsidP="00C23B88">
      <w:pPr>
        <w:pStyle w:val="1"/>
        <w:rPr>
          <w:lang w:eastAsia="zh-CN"/>
        </w:rPr>
      </w:pPr>
      <w:bookmarkStart w:id="9" w:name="_GoBack"/>
      <w:bookmarkEnd w:id="9"/>
      <w:r w:rsidRPr="007D435F">
        <w:t>References</w:t>
      </w:r>
    </w:p>
    <w:p w14:paraId="5B47ECF3" w14:textId="18E5235F" w:rsidR="002D33B7" w:rsidRDefault="00F90083" w:rsidP="00F90083">
      <w:pPr>
        <w:numPr>
          <w:ilvl w:val="0"/>
          <w:numId w:val="4"/>
        </w:numPr>
        <w:overflowPunct/>
        <w:autoSpaceDE/>
        <w:autoSpaceDN/>
        <w:adjustRightInd/>
        <w:textAlignment w:val="auto"/>
        <w:rPr>
          <w:rFonts w:eastAsia="MS Mincho"/>
          <w:lang w:eastAsia="ja-JP"/>
        </w:rPr>
      </w:pPr>
      <w:r w:rsidRPr="00F90083">
        <w:rPr>
          <w:rFonts w:eastAsiaTheme="minorEastAsia"/>
          <w:lang w:eastAsia="zh-CN"/>
        </w:rPr>
        <w:t>R2-2200063</w:t>
      </w:r>
      <w:r>
        <w:rPr>
          <w:rFonts w:eastAsiaTheme="minorEastAsia"/>
          <w:lang w:eastAsia="zh-CN"/>
        </w:rPr>
        <w:t xml:space="preserve">(C1-217227) </w:t>
      </w:r>
      <w:r w:rsidR="002D33B7">
        <w:rPr>
          <w:rFonts w:eastAsiaTheme="minorEastAsia"/>
          <w:lang w:eastAsia="zh-CN"/>
        </w:rPr>
        <w:t>LS on NAS procedure not subject to UAC</w:t>
      </w:r>
    </w:p>
    <w:p w14:paraId="1D52EAB7" w14:textId="4727153A" w:rsidR="00420A26" w:rsidRPr="00100D67" w:rsidRDefault="002D33B7" w:rsidP="00420A26">
      <w:pPr>
        <w:numPr>
          <w:ilvl w:val="0"/>
          <w:numId w:val="4"/>
        </w:numPr>
        <w:overflowPunct/>
        <w:autoSpaceDE/>
        <w:autoSpaceDN/>
        <w:adjustRightInd/>
        <w:textAlignment w:val="auto"/>
        <w:rPr>
          <w:rFonts w:eastAsia="MS Mincho"/>
          <w:lang w:eastAsia="ja-JP"/>
        </w:rPr>
      </w:pPr>
      <w:r>
        <w:rPr>
          <w:rFonts w:eastAsia="MS Mincho"/>
          <w:lang w:eastAsia="ja-JP"/>
        </w:rPr>
        <w:t>R2-2107617</w:t>
      </w:r>
      <w:r w:rsidR="00350827">
        <w:rPr>
          <w:rFonts w:eastAsia="MS Mincho"/>
          <w:lang w:eastAsia="ja-JP"/>
        </w:rPr>
        <w:t xml:space="preserve"> </w:t>
      </w:r>
      <w:r>
        <w:rPr>
          <w:rFonts w:cs="Arial"/>
        </w:rPr>
        <w:t>Discussion on RRC handling of NAS trigger without access control</w:t>
      </w:r>
      <w:r w:rsidR="009F6244">
        <w:t>.</w:t>
      </w:r>
    </w:p>
    <w:p w14:paraId="12735FB6" w14:textId="608AEF37" w:rsidR="00100D67" w:rsidRPr="007D435F" w:rsidRDefault="00100D67" w:rsidP="00100D67">
      <w:pPr>
        <w:pStyle w:val="1"/>
        <w:rPr>
          <w:lang w:eastAsia="zh-CN"/>
        </w:rPr>
      </w:pPr>
      <w:r>
        <w:t xml:space="preserve">LS </w:t>
      </w:r>
    </w:p>
    <w:p w14:paraId="691CC055" w14:textId="77777777" w:rsidR="00F90083" w:rsidRDefault="00F90083" w:rsidP="00F90083">
      <w:pPr>
        <w:pStyle w:val="CRCoverPage"/>
        <w:tabs>
          <w:tab w:val="right" w:pos="9639"/>
        </w:tabs>
        <w:spacing w:after="0"/>
        <w:rPr>
          <w:b/>
          <w:i/>
          <w:noProof/>
          <w:sz w:val="28"/>
          <w:lang w:val="en-GB"/>
        </w:rPr>
      </w:pPr>
      <w:bookmarkStart w:id="10" w:name="_Toc193024528"/>
      <w:r>
        <w:rPr>
          <w:b/>
          <w:noProof/>
          <w:sz w:val="24"/>
        </w:rPr>
        <w:t>3GPP TSG-CT WG1 Meeting #133-e</w:t>
      </w:r>
      <w:r>
        <w:rPr>
          <w:b/>
          <w:i/>
          <w:noProof/>
          <w:sz w:val="28"/>
        </w:rPr>
        <w:tab/>
      </w:r>
      <w:r>
        <w:rPr>
          <w:b/>
          <w:noProof/>
          <w:sz w:val="24"/>
        </w:rPr>
        <w:t>C1-217227</w:t>
      </w:r>
    </w:p>
    <w:p w14:paraId="0F0B7884" w14:textId="5F9D0E7F" w:rsidR="00F90083" w:rsidRPr="00220D9E" w:rsidRDefault="00F90083" w:rsidP="00220D9E">
      <w:pPr>
        <w:rPr>
          <w:rFonts w:ascii="Arial" w:eastAsia="宋体" w:hAnsi="Arial"/>
          <w:b/>
          <w:noProof/>
          <w:sz w:val="24"/>
          <w:lang w:val="en-US"/>
        </w:rPr>
      </w:pPr>
      <w:r w:rsidRPr="00220D9E">
        <w:rPr>
          <w:rFonts w:ascii="Arial" w:eastAsia="宋体" w:hAnsi="Arial"/>
          <w:b/>
          <w:noProof/>
          <w:sz w:val="24"/>
          <w:lang w:val="en-US"/>
        </w:rPr>
        <w:t>Online, 11-19 November 2021</w:t>
      </w:r>
    </w:p>
    <w:p w14:paraId="263EB6D2" w14:textId="77777777" w:rsidR="00F90083" w:rsidRDefault="00F90083" w:rsidP="00F90083">
      <w:pPr>
        <w:pStyle w:val="CRCoverPage"/>
        <w:pBdr>
          <w:bottom w:val="single" w:sz="6" w:space="0" w:color="auto"/>
        </w:pBdr>
        <w:tabs>
          <w:tab w:val="right" w:pos="9639"/>
          <w:tab w:val="right" w:pos="13323"/>
        </w:tabs>
        <w:spacing w:after="0"/>
        <w:rPr>
          <w:noProof/>
          <w:lang w:val="en-GB"/>
        </w:rPr>
      </w:pPr>
    </w:p>
    <w:p w14:paraId="433E914F" w14:textId="77777777" w:rsidR="00F90083" w:rsidRDefault="00F90083" w:rsidP="00100D67">
      <w:pPr>
        <w:widowControl w:val="0"/>
        <w:tabs>
          <w:tab w:val="right" w:pos="9639"/>
        </w:tabs>
        <w:spacing w:after="0"/>
        <w:rPr>
          <w:rFonts w:ascii="Arial" w:eastAsia="宋体" w:hAnsi="Arial"/>
          <w:b/>
          <w:bCs/>
          <w:sz w:val="24"/>
          <w:szCs w:val="24"/>
        </w:rPr>
      </w:pPr>
    </w:p>
    <w:p w14:paraId="4533B3B5" w14:textId="16676337" w:rsidR="00100D67" w:rsidRPr="008B1A91" w:rsidRDefault="00100D67" w:rsidP="00100D67">
      <w:pPr>
        <w:widowControl w:val="0"/>
        <w:tabs>
          <w:tab w:val="right" w:pos="9639"/>
        </w:tabs>
        <w:spacing w:after="0"/>
        <w:rPr>
          <w:rFonts w:ascii="Arial" w:eastAsia="宋体" w:hAnsi="Arial" w:cs="Arial"/>
          <w:b/>
          <w:bCs/>
          <w:color w:val="000000"/>
          <w:sz w:val="26"/>
          <w:szCs w:val="26"/>
        </w:rPr>
      </w:pPr>
      <w:r w:rsidRPr="008B1A91">
        <w:rPr>
          <w:rFonts w:ascii="Arial" w:eastAsia="宋体" w:hAnsi="Arial"/>
          <w:b/>
          <w:bCs/>
          <w:sz w:val="24"/>
          <w:szCs w:val="24"/>
        </w:rPr>
        <w:t>3GPP T</w:t>
      </w:r>
      <w:bookmarkStart w:id="11" w:name="_Ref452454252"/>
      <w:bookmarkEnd w:id="11"/>
      <w:r w:rsidRPr="008B1A91">
        <w:rPr>
          <w:rFonts w:ascii="Arial" w:eastAsia="宋体" w:hAnsi="Arial"/>
          <w:b/>
          <w:bCs/>
          <w:sz w:val="24"/>
          <w:szCs w:val="24"/>
        </w:rPr>
        <w:t xml:space="preserve">SG-RAN </w:t>
      </w:r>
      <w:r w:rsidRPr="008B1A91">
        <w:rPr>
          <w:rFonts w:ascii="Arial" w:eastAsia="宋体" w:hAnsi="Arial"/>
          <w:b/>
          <w:sz w:val="24"/>
          <w:szCs w:val="24"/>
        </w:rPr>
        <w:t>WG2 Meeting #11</w:t>
      </w:r>
      <w:r>
        <w:rPr>
          <w:rFonts w:ascii="Arial" w:eastAsia="宋体" w:hAnsi="Arial"/>
          <w:b/>
          <w:sz w:val="24"/>
          <w:szCs w:val="24"/>
        </w:rPr>
        <w:t>7</w:t>
      </w:r>
      <w:r w:rsidRPr="008B1A91">
        <w:rPr>
          <w:rFonts w:ascii="Arial" w:eastAsia="宋体" w:hAnsi="Arial"/>
          <w:b/>
          <w:sz w:val="24"/>
          <w:szCs w:val="24"/>
        </w:rPr>
        <w:t>-e</w:t>
      </w:r>
      <w:r>
        <w:rPr>
          <w:rFonts w:ascii="Arial" w:eastAsia="宋体" w:hAnsi="Arial"/>
          <w:b/>
          <w:sz w:val="24"/>
          <w:szCs w:val="24"/>
        </w:rPr>
        <w:tab/>
      </w:r>
      <w:r w:rsidRPr="00F90083">
        <w:rPr>
          <w:rFonts w:ascii="Arial" w:eastAsia="宋体" w:hAnsi="Arial"/>
          <w:b/>
          <w:noProof/>
          <w:sz w:val="24"/>
          <w:lang w:val="en-US"/>
        </w:rPr>
        <w:t>R2-XXXXXXX</w:t>
      </w:r>
    </w:p>
    <w:p w14:paraId="76FA89F8" w14:textId="77777777" w:rsidR="00100D67" w:rsidRPr="00100D67" w:rsidRDefault="00100D67" w:rsidP="00100D67">
      <w:pPr>
        <w:pBdr>
          <w:bottom w:val="single" w:sz="6" w:space="0" w:color="auto"/>
        </w:pBdr>
        <w:tabs>
          <w:tab w:val="right" w:pos="9639"/>
        </w:tabs>
        <w:spacing w:after="0"/>
        <w:rPr>
          <w:rFonts w:ascii="Arial" w:eastAsia="宋体" w:hAnsi="Arial" w:cs="Arial"/>
          <w:b/>
          <w:bCs/>
          <w:sz w:val="24"/>
          <w:szCs w:val="24"/>
          <w:lang w:val="en-US"/>
        </w:rPr>
      </w:pPr>
      <w:r w:rsidRPr="00100D67">
        <w:rPr>
          <w:rFonts w:ascii="Arial" w:eastAsia="宋体" w:hAnsi="Arial" w:cs="Arial"/>
          <w:b/>
          <w:bCs/>
          <w:sz w:val="24"/>
          <w:szCs w:val="24"/>
          <w:lang w:val="de-DE"/>
        </w:rPr>
        <w:t>Online, 21 February - 03 March 2022</w:t>
      </w:r>
    </w:p>
    <w:p w14:paraId="7294B8F6" w14:textId="77777777" w:rsidR="00100D67" w:rsidRPr="008B1A91" w:rsidRDefault="00100D67" w:rsidP="00100D67">
      <w:pPr>
        <w:pBdr>
          <w:bottom w:val="single" w:sz="6" w:space="0" w:color="auto"/>
        </w:pBdr>
        <w:tabs>
          <w:tab w:val="right" w:pos="9638"/>
        </w:tabs>
        <w:spacing w:after="0"/>
        <w:rPr>
          <w:rFonts w:ascii="Arial" w:eastAsia="宋体" w:hAnsi="Arial" w:cs="Arial"/>
          <w:bCs/>
        </w:rPr>
      </w:pPr>
    </w:p>
    <w:p w14:paraId="4E88A77B" w14:textId="77777777" w:rsidR="00100D67" w:rsidRPr="008B1A91" w:rsidRDefault="00100D67" w:rsidP="00100D67">
      <w:pPr>
        <w:spacing w:after="0"/>
        <w:rPr>
          <w:rFonts w:ascii="Arial" w:eastAsia="宋体" w:hAnsi="Arial" w:cs="Arial"/>
        </w:rPr>
      </w:pPr>
    </w:p>
    <w:p w14:paraId="6B8E0C19" w14:textId="4231C96F" w:rsidR="00100D67" w:rsidRPr="008B1A91" w:rsidRDefault="00100D67" w:rsidP="00100D67">
      <w:pPr>
        <w:spacing w:after="60"/>
        <w:ind w:left="1985" w:hanging="1985"/>
        <w:rPr>
          <w:rFonts w:ascii="Arial" w:eastAsia="宋体" w:hAnsi="Arial" w:cs="Arial"/>
          <w:bCs/>
        </w:rPr>
      </w:pPr>
      <w:r>
        <w:rPr>
          <w:rFonts w:ascii="Arial" w:eastAsia="宋体" w:hAnsi="Arial" w:cs="Arial"/>
          <w:b/>
        </w:rPr>
        <w:t>Title:</w:t>
      </w:r>
      <w:r>
        <w:rPr>
          <w:rFonts w:ascii="Arial" w:eastAsia="宋体" w:hAnsi="Arial" w:cs="Arial"/>
          <w:b/>
        </w:rPr>
        <w:tab/>
        <w:t xml:space="preserve">Reply </w:t>
      </w:r>
      <w:r w:rsidRPr="008B1A91">
        <w:rPr>
          <w:rFonts w:ascii="Arial" w:eastAsia="宋体" w:hAnsi="Arial" w:cs="Arial"/>
          <w:b/>
        </w:rPr>
        <w:t xml:space="preserve">LS on </w:t>
      </w:r>
      <w:r w:rsidRPr="00100D67">
        <w:rPr>
          <w:rFonts w:ascii="Arial" w:eastAsia="宋体" w:hAnsi="Arial" w:cs="Arial"/>
          <w:b/>
        </w:rPr>
        <w:t>NAS procedure not subject to UAC</w:t>
      </w:r>
    </w:p>
    <w:p w14:paraId="437302EF" w14:textId="111FB4AB" w:rsidR="00100D67" w:rsidRPr="008B1A91" w:rsidRDefault="00100D67" w:rsidP="00100D67">
      <w:pPr>
        <w:spacing w:after="60"/>
        <w:ind w:left="1985" w:hanging="1985"/>
        <w:rPr>
          <w:rFonts w:ascii="Arial" w:eastAsia="宋体" w:hAnsi="Arial" w:cs="Arial"/>
          <w:bCs/>
        </w:rPr>
      </w:pPr>
      <w:r w:rsidRPr="008B1A91">
        <w:rPr>
          <w:rFonts w:ascii="Arial" w:eastAsia="宋体" w:hAnsi="Arial" w:cs="Arial"/>
          <w:b/>
        </w:rPr>
        <w:t>Response to:</w:t>
      </w:r>
      <w:r w:rsidRPr="008B1A91">
        <w:rPr>
          <w:rFonts w:ascii="Arial" w:eastAsia="宋体" w:hAnsi="Arial" w:cs="Arial"/>
          <w:bCs/>
        </w:rPr>
        <w:tab/>
      </w:r>
      <w:r w:rsidR="00F90083" w:rsidRPr="00F90083">
        <w:rPr>
          <w:rFonts w:ascii="Arial" w:eastAsia="宋体" w:hAnsi="Arial" w:cs="Arial"/>
          <w:b/>
          <w:bCs/>
        </w:rPr>
        <w:t>LS C1-217227(R2-2200063) from CT1</w:t>
      </w:r>
    </w:p>
    <w:p w14:paraId="2E445B60" w14:textId="01B2DE7C" w:rsidR="00100D67" w:rsidRPr="00220D9E" w:rsidRDefault="00100D67" w:rsidP="00220D9E">
      <w:pPr>
        <w:spacing w:after="60"/>
        <w:ind w:left="1985" w:hanging="1985"/>
        <w:rPr>
          <w:rFonts w:ascii="Arial" w:eastAsia="宋体" w:hAnsi="Arial" w:cs="Arial"/>
          <w:b/>
        </w:rPr>
      </w:pPr>
      <w:r w:rsidRPr="00220D9E">
        <w:rPr>
          <w:rFonts w:ascii="Arial" w:eastAsia="宋体" w:hAnsi="Arial" w:cs="Arial"/>
          <w:b/>
        </w:rPr>
        <w:lastRenderedPageBreak/>
        <w:t>Release:</w:t>
      </w:r>
      <w:r w:rsidRPr="00220D9E">
        <w:rPr>
          <w:rFonts w:ascii="Arial" w:eastAsia="宋体" w:hAnsi="Arial" w:cs="Arial"/>
          <w:b/>
        </w:rPr>
        <w:tab/>
      </w:r>
      <w:r w:rsidR="00F90083" w:rsidRPr="00220D9E">
        <w:rPr>
          <w:rFonts w:ascii="Arial" w:eastAsia="宋体" w:hAnsi="Arial" w:cs="Arial"/>
        </w:rPr>
        <w:t>Rel-15</w:t>
      </w:r>
    </w:p>
    <w:p w14:paraId="0F722F78" w14:textId="2A4C7B69" w:rsidR="00100D67" w:rsidRPr="00220D9E" w:rsidRDefault="00100D67" w:rsidP="00220D9E">
      <w:pPr>
        <w:spacing w:after="60"/>
        <w:ind w:left="1985" w:hanging="1985"/>
        <w:rPr>
          <w:rFonts w:ascii="Arial" w:eastAsia="宋体" w:hAnsi="Arial" w:cs="Arial"/>
          <w:b/>
        </w:rPr>
      </w:pPr>
      <w:r w:rsidRPr="00220D9E">
        <w:rPr>
          <w:rFonts w:ascii="Arial" w:eastAsia="宋体" w:hAnsi="Arial" w:cs="Arial"/>
          <w:b/>
        </w:rPr>
        <w:t>Work Item:</w:t>
      </w:r>
      <w:r w:rsidRPr="00220D9E">
        <w:rPr>
          <w:rFonts w:ascii="Arial" w:eastAsia="宋体" w:hAnsi="Arial" w:cs="Arial"/>
          <w:b/>
        </w:rPr>
        <w:tab/>
      </w:r>
      <w:proofErr w:type="spellStart"/>
      <w:r w:rsidR="00F90083" w:rsidRPr="00220D9E">
        <w:rPr>
          <w:rFonts w:ascii="Arial" w:eastAsia="宋体" w:hAnsi="Arial" w:cs="Arial"/>
        </w:rPr>
        <w:t>NR_newRAT</w:t>
      </w:r>
      <w:proofErr w:type="spellEnd"/>
      <w:r w:rsidR="00F90083" w:rsidRPr="00220D9E">
        <w:rPr>
          <w:rFonts w:ascii="Arial" w:eastAsia="宋体" w:hAnsi="Arial" w:cs="Arial"/>
        </w:rPr>
        <w:t>-Core</w:t>
      </w:r>
    </w:p>
    <w:p w14:paraId="2A93CDE9" w14:textId="77777777" w:rsidR="00100D67" w:rsidRPr="008B1A91" w:rsidRDefault="00100D67" w:rsidP="00100D67">
      <w:pPr>
        <w:spacing w:after="60"/>
        <w:ind w:left="1985" w:hanging="1985"/>
        <w:rPr>
          <w:rFonts w:ascii="Arial" w:eastAsia="宋体" w:hAnsi="Arial" w:cs="Arial"/>
          <w:bCs/>
        </w:rPr>
      </w:pPr>
      <w:r w:rsidRPr="008B1A91">
        <w:rPr>
          <w:rFonts w:ascii="Arial" w:eastAsia="宋体" w:hAnsi="Arial" w:cs="Arial"/>
          <w:b/>
        </w:rPr>
        <w:t>Source:</w:t>
      </w:r>
      <w:r w:rsidRPr="008B1A91">
        <w:rPr>
          <w:rFonts w:ascii="Arial" w:eastAsia="宋体" w:hAnsi="Arial" w:cs="Arial"/>
          <w:bCs/>
        </w:rPr>
        <w:tab/>
        <w:t>RAN2</w:t>
      </w:r>
    </w:p>
    <w:p w14:paraId="034F29C8" w14:textId="62D19E18" w:rsidR="00100D67" w:rsidRPr="008B1A91" w:rsidRDefault="00100D67" w:rsidP="00100D67">
      <w:pPr>
        <w:spacing w:after="60"/>
        <w:ind w:left="1985" w:hanging="1985"/>
        <w:rPr>
          <w:rFonts w:ascii="Arial" w:eastAsia="宋体" w:hAnsi="Arial" w:cs="Arial"/>
          <w:bCs/>
        </w:rPr>
      </w:pPr>
      <w:r w:rsidRPr="008B1A91">
        <w:rPr>
          <w:rFonts w:ascii="Arial" w:eastAsia="宋体" w:hAnsi="Arial" w:cs="Arial"/>
          <w:b/>
        </w:rPr>
        <w:t>To:</w:t>
      </w:r>
      <w:r>
        <w:rPr>
          <w:rFonts w:ascii="Arial" w:eastAsia="宋体" w:hAnsi="Arial" w:cs="Arial"/>
          <w:bCs/>
        </w:rPr>
        <w:tab/>
        <w:t>CT1</w:t>
      </w:r>
    </w:p>
    <w:p w14:paraId="0F0291BC" w14:textId="5D021A1F" w:rsidR="00100D67" w:rsidRPr="008B1A91" w:rsidRDefault="00100D67" w:rsidP="00100D67">
      <w:pPr>
        <w:spacing w:after="60"/>
        <w:ind w:left="1985" w:hanging="1985"/>
        <w:rPr>
          <w:rFonts w:ascii="Arial" w:eastAsia="宋体" w:hAnsi="Arial" w:cs="Arial"/>
          <w:bCs/>
        </w:rPr>
      </w:pPr>
      <w:r w:rsidRPr="008B1A91">
        <w:rPr>
          <w:rFonts w:ascii="Arial" w:eastAsia="宋体" w:hAnsi="Arial" w:cs="Arial"/>
          <w:b/>
        </w:rPr>
        <w:t>CC:</w:t>
      </w:r>
      <w:r w:rsidRPr="008B1A91">
        <w:rPr>
          <w:rFonts w:ascii="Arial" w:eastAsia="宋体" w:hAnsi="Arial" w:cs="Arial"/>
          <w:bCs/>
        </w:rPr>
        <w:tab/>
      </w:r>
    </w:p>
    <w:p w14:paraId="709D95FD" w14:textId="77777777" w:rsidR="00100D67" w:rsidRPr="008B1A91" w:rsidRDefault="00100D67" w:rsidP="00100D67">
      <w:pPr>
        <w:spacing w:after="60"/>
        <w:ind w:left="1985" w:hanging="1985"/>
        <w:rPr>
          <w:rFonts w:ascii="Arial" w:eastAsia="宋体" w:hAnsi="Arial" w:cs="Arial"/>
          <w:bCs/>
        </w:rPr>
      </w:pPr>
    </w:p>
    <w:p w14:paraId="2E23AD59" w14:textId="77777777" w:rsidR="00220D9E" w:rsidRDefault="00100D67" w:rsidP="00220D9E">
      <w:pPr>
        <w:tabs>
          <w:tab w:val="left" w:pos="2268"/>
        </w:tabs>
        <w:spacing w:after="0"/>
        <w:rPr>
          <w:rFonts w:ascii="Arial" w:eastAsia="宋体" w:hAnsi="Arial" w:cs="Arial"/>
          <w:bCs/>
        </w:rPr>
      </w:pPr>
      <w:r w:rsidRPr="008B1A91">
        <w:rPr>
          <w:rFonts w:ascii="Arial" w:eastAsia="宋体" w:hAnsi="Arial" w:cs="Arial"/>
          <w:b/>
        </w:rPr>
        <w:t>Contact Person:</w:t>
      </w:r>
    </w:p>
    <w:p w14:paraId="57E20243" w14:textId="77777777" w:rsidR="00220D9E" w:rsidRDefault="00100D67" w:rsidP="00220D9E">
      <w:pPr>
        <w:tabs>
          <w:tab w:val="left" w:pos="2268"/>
        </w:tabs>
        <w:spacing w:after="0"/>
        <w:rPr>
          <w:rFonts w:ascii="Arial" w:eastAsia="宋体" w:hAnsi="Arial" w:cs="Arial"/>
          <w:bCs/>
        </w:rPr>
      </w:pPr>
      <w:r w:rsidRPr="008B1A91">
        <w:rPr>
          <w:rFonts w:ascii="Arial" w:eastAsia="宋体" w:hAnsi="Arial" w:cs="Arial"/>
          <w:b/>
        </w:rPr>
        <w:t>Name:</w:t>
      </w:r>
      <w:r w:rsidRPr="008B1A91">
        <w:rPr>
          <w:rFonts w:ascii="Arial" w:eastAsia="宋体" w:hAnsi="Arial" w:cs="Arial"/>
          <w:bCs/>
        </w:rPr>
        <w:tab/>
      </w:r>
      <w:r>
        <w:rPr>
          <w:rFonts w:ascii="Arial" w:eastAsia="宋体" w:hAnsi="Arial" w:cs="Arial"/>
          <w:bCs/>
        </w:rPr>
        <w:t>Tong Sha</w:t>
      </w:r>
    </w:p>
    <w:p w14:paraId="7341A70C" w14:textId="77777777" w:rsidR="00220D9E" w:rsidRDefault="00100D67" w:rsidP="00220D9E">
      <w:pPr>
        <w:tabs>
          <w:tab w:val="left" w:pos="2268"/>
        </w:tabs>
        <w:spacing w:after="0"/>
        <w:rPr>
          <w:rFonts w:ascii="Arial" w:eastAsia="宋体" w:hAnsi="Arial" w:cs="Arial"/>
          <w:bCs/>
        </w:rPr>
      </w:pPr>
      <w:r w:rsidRPr="008B1A91">
        <w:rPr>
          <w:rFonts w:ascii="Arial" w:eastAsia="宋体" w:hAnsi="Arial" w:cs="Arial"/>
          <w:b/>
        </w:rPr>
        <w:t>Tel. Number:</w:t>
      </w:r>
      <w:r w:rsidRPr="008B1A91">
        <w:rPr>
          <w:rFonts w:ascii="Arial" w:eastAsia="宋体" w:hAnsi="Arial" w:cs="Arial"/>
          <w:bCs/>
        </w:rPr>
        <w:tab/>
      </w:r>
    </w:p>
    <w:p w14:paraId="24238F22" w14:textId="38B26FD8" w:rsidR="00100D67" w:rsidRPr="00220D9E" w:rsidRDefault="00100D67" w:rsidP="00220D9E">
      <w:pPr>
        <w:tabs>
          <w:tab w:val="left" w:pos="2268"/>
        </w:tabs>
        <w:spacing w:after="0"/>
        <w:rPr>
          <w:rFonts w:ascii="Arial" w:eastAsia="宋体" w:hAnsi="Arial" w:cs="Arial"/>
          <w:bCs/>
        </w:rPr>
      </w:pPr>
      <w:r w:rsidRPr="008B1A91">
        <w:rPr>
          <w:rFonts w:ascii="Arial" w:eastAsia="宋体" w:hAnsi="Arial" w:cs="Arial"/>
          <w:b/>
          <w:color w:val="0000FF"/>
        </w:rPr>
        <w:t>E-mail Address:</w:t>
      </w:r>
      <w:r w:rsidRPr="008B1A91">
        <w:rPr>
          <w:rFonts w:ascii="Arial" w:eastAsia="宋体" w:hAnsi="Arial" w:cs="Arial"/>
          <w:bCs/>
          <w:color w:val="0000FF"/>
        </w:rPr>
        <w:tab/>
      </w:r>
      <w:r>
        <w:rPr>
          <w:rFonts w:ascii="Arial" w:eastAsia="宋体" w:hAnsi="Arial" w:cs="Arial"/>
          <w:bCs/>
          <w:color w:val="0000FF"/>
        </w:rPr>
        <w:t>shatong3@hisilicon</w:t>
      </w:r>
      <w:r w:rsidRPr="008B1A91">
        <w:rPr>
          <w:rFonts w:ascii="Arial" w:eastAsia="宋体" w:hAnsi="Arial" w:cs="Arial"/>
          <w:bCs/>
          <w:color w:val="0000FF"/>
        </w:rPr>
        <w:t>.com</w:t>
      </w:r>
    </w:p>
    <w:p w14:paraId="0336DBD4" w14:textId="77777777" w:rsidR="00100D67" w:rsidRPr="00220D9E" w:rsidRDefault="00100D67" w:rsidP="00100D67">
      <w:pPr>
        <w:spacing w:after="60"/>
        <w:ind w:left="1985" w:hanging="1985"/>
        <w:rPr>
          <w:rFonts w:ascii="Arial" w:eastAsia="宋体" w:hAnsi="Arial" w:cs="Arial"/>
          <w:b/>
        </w:rPr>
      </w:pPr>
    </w:p>
    <w:p w14:paraId="6A9C0AA3" w14:textId="77777777" w:rsidR="00100D67" w:rsidRPr="008B1A91" w:rsidRDefault="00100D67" w:rsidP="00100D67">
      <w:pPr>
        <w:tabs>
          <w:tab w:val="left" w:pos="2268"/>
        </w:tabs>
        <w:spacing w:after="0"/>
        <w:rPr>
          <w:rFonts w:ascii="Arial" w:eastAsia="宋体" w:hAnsi="Arial" w:cs="Arial"/>
          <w:bCs/>
        </w:rPr>
      </w:pPr>
      <w:r w:rsidRPr="008B1A91">
        <w:rPr>
          <w:rFonts w:ascii="Arial" w:eastAsia="宋体" w:hAnsi="Arial" w:cs="Arial"/>
          <w:b/>
        </w:rPr>
        <w:t>Send any reply LS to:</w:t>
      </w:r>
      <w:r w:rsidRPr="008B1A91">
        <w:rPr>
          <w:rFonts w:ascii="Arial" w:eastAsia="宋体" w:hAnsi="Arial" w:cs="Arial"/>
          <w:b/>
        </w:rPr>
        <w:tab/>
        <w:t xml:space="preserve">3GPP Liaisons Coordinator, </w:t>
      </w:r>
      <w:hyperlink r:id="rId11" w:history="1">
        <w:r w:rsidRPr="008B1A91">
          <w:rPr>
            <w:rFonts w:ascii="Arial" w:eastAsia="宋体" w:hAnsi="Arial" w:cs="Arial"/>
            <w:b/>
            <w:color w:val="0000FF"/>
            <w:u w:val="single"/>
          </w:rPr>
          <w:t>mailto:3GPPLiaison@etsi.org</w:t>
        </w:r>
      </w:hyperlink>
    </w:p>
    <w:p w14:paraId="7F50F903" w14:textId="77777777" w:rsidR="00100D67" w:rsidRPr="008B1A91" w:rsidRDefault="00100D67" w:rsidP="00100D67">
      <w:pPr>
        <w:spacing w:after="60"/>
        <w:ind w:left="1985" w:hanging="1985"/>
        <w:rPr>
          <w:rFonts w:ascii="Arial" w:eastAsia="宋体" w:hAnsi="Arial" w:cs="Arial"/>
          <w:b/>
        </w:rPr>
      </w:pPr>
    </w:p>
    <w:p w14:paraId="606DEB36" w14:textId="77777777" w:rsidR="00100D67" w:rsidRPr="008B1A91" w:rsidRDefault="00100D67" w:rsidP="00100D67">
      <w:pPr>
        <w:spacing w:after="60"/>
        <w:ind w:left="1985" w:hanging="1985"/>
        <w:rPr>
          <w:rFonts w:ascii="Arial" w:eastAsia="宋体" w:hAnsi="Arial" w:cs="Arial"/>
          <w:bCs/>
        </w:rPr>
      </w:pPr>
      <w:r w:rsidRPr="008B1A91">
        <w:rPr>
          <w:rFonts w:ascii="Arial" w:eastAsia="宋体" w:hAnsi="Arial" w:cs="Arial"/>
          <w:b/>
        </w:rPr>
        <w:t>Attachments:</w:t>
      </w:r>
      <w:r w:rsidRPr="008B1A91">
        <w:rPr>
          <w:rFonts w:ascii="Arial" w:eastAsia="宋体" w:hAnsi="Arial" w:cs="Arial"/>
          <w:bCs/>
        </w:rPr>
        <w:tab/>
      </w:r>
    </w:p>
    <w:p w14:paraId="73E57205" w14:textId="77777777" w:rsidR="00100D67" w:rsidRPr="008B1A91" w:rsidRDefault="00100D67" w:rsidP="00100D67">
      <w:pPr>
        <w:pBdr>
          <w:bottom w:val="single" w:sz="4" w:space="1" w:color="auto"/>
        </w:pBdr>
        <w:spacing w:after="0"/>
        <w:rPr>
          <w:rFonts w:ascii="Arial" w:eastAsia="宋体" w:hAnsi="Arial" w:cs="Arial"/>
        </w:rPr>
      </w:pPr>
    </w:p>
    <w:p w14:paraId="4454303D" w14:textId="77777777" w:rsidR="00100D67" w:rsidRPr="008B1A91" w:rsidRDefault="00100D67" w:rsidP="00100D67">
      <w:pPr>
        <w:spacing w:after="0"/>
        <w:rPr>
          <w:rFonts w:ascii="Arial" w:eastAsia="宋体" w:hAnsi="Arial" w:cs="Arial"/>
        </w:rPr>
      </w:pPr>
    </w:p>
    <w:p w14:paraId="6CCB68E7" w14:textId="77777777" w:rsidR="00100D67" w:rsidRPr="008B1A91" w:rsidRDefault="00100D67" w:rsidP="00100D67">
      <w:pPr>
        <w:spacing w:after="120"/>
        <w:rPr>
          <w:rFonts w:ascii="Arial" w:eastAsia="宋体" w:hAnsi="Arial" w:cs="Arial"/>
          <w:b/>
        </w:rPr>
      </w:pPr>
      <w:r w:rsidRPr="008B1A91">
        <w:rPr>
          <w:rFonts w:ascii="Arial" w:eastAsia="宋体" w:hAnsi="Arial" w:cs="Arial"/>
          <w:b/>
        </w:rPr>
        <w:t>1. Overall Description:</w:t>
      </w:r>
    </w:p>
    <w:p w14:paraId="646D0CEF" w14:textId="77777777" w:rsidR="00F90083" w:rsidRDefault="00100D67" w:rsidP="00100D67">
      <w:pPr>
        <w:spacing w:before="120" w:after="0"/>
        <w:rPr>
          <w:rFonts w:ascii="Arial" w:eastAsia="宋体" w:hAnsi="Arial" w:cs="Arial"/>
        </w:rPr>
      </w:pPr>
      <w:r>
        <w:rPr>
          <w:rFonts w:ascii="Arial" w:eastAsia="宋体" w:hAnsi="Arial" w:cs="Arial"/>
        </w:rPr>
        <w:t xml:space="preserve">RAN2 </w:t>
      </w:r>
      <w:r w:rsidR="00F90083">
        <w:rPr>
          <w:rFonts w:ascii="Arial" w:eastAsia="宋体" w:hAnsi="Arial" w:cs="Arial"/>
        </w:rPr>
        <w:t>would like to thank CT1 for their reply LS on NAS procedure not subject to UAC (C1-217227/R2-2200063).</w:t>
      </w:r>
    </w:p>
    <w:p w14:paraId="257EBB64" w14:textId="7EF185AE" w:rsidR="00100D67" w:rsidRDefault="00F90083" w:rsidP="0043707E">
      <w:pPr>
        <w:spacing w:before="120" w:after="0"/>
        <w:rPr>
          <w:rFonts w:ascii="Arial" w:eastAsia="宋体" w:hAnsi="Arial" w:cs="Arial"/>
        </w:rPr>
      </w:pPr>
      <w:r>
        <w:rPr>
          <w:rFonts w:ascii="Arial" w:eastAsia="宋体" w:hAnsi="Arial" w:cs="Arial"/>
        </w:rPr>
        <w:t xml:space="preserve">RAN2 would like to clarify </w:t>
      </w:r>
      <w:r w:rsidR="00C97749">
        <w:rPr>
          <w:rFonts w:ascii="Arial" w:eastAsia="宋体" w:hAnsi="Arial" w:cs="Arial"/>
        </w:rPr>
        <w:t>that</w:t>
      </w:r>
      <w:r>
        <w:rPr>
          <w:rFonts w:ascii="Arial" w:eastAsia="宋体" w:hAnsi="Arial" w:cs="Arial"/>
        </w:rPr>
        <w:t xml:space="preserve"> </w:t>
      </w:r>
      <w:r w:rsidR="00C97749">
        <w:rPr>
          <w:rFonts w:ascii="Arial" w:eastAsia="宋体" w:hAnsi="Arial" w:cs="Arial"/>
        </w:rPr>
        <w:t>f</w:t>
      </w:r>
      <w:r w:rsidR="0043707E">
        <w:rPr>
          <w:rFonts w:ascii="Arial" w:eastAsia="宋体" w:hAnsi="Arial" w:cs="Arial"/>
        </w:rPr>
        <w:t xml:space="preserve">rom AS perspective, </w:t>
      </w:r>
      <w:r w:rsidR="0043707E" w:rsidRPr="0043707E">
        <w:rPr>
          <w:rFonts w:ascii="Arial" w:eastAsia="宋体" w:hAnsi="Arial" w:cs="Arial"/>
        </w:rPr>
        <w:t xml:space="preserve">when receiving </w:t>
      </w:r>
      <w:proofErr w:type="spellStart"/>
      <w:r w:rsidR="0043707E" w:rsidRPr="004F0C2C">
        <w:rPr>
          <w:rFonts w:ascii="Arial" w:eastAsia="宋体" w:hAnsi="Arial" w:cs="Arial"/>
          <w:i/>
        </w:rPr>
        <w:t>RRCReject</w:t>
      </w:r>
      <w:proofErr w:type="spellEnd"/>
      <w:r w:rsidR="0043707E" w:rsidRPr="0043707E">
        <w:rPr>
          <w:rFonts w:ascii="Arial" w:eastAsia="宋体" w:hAnsi="Arial" w:cs="Arial"/>
        </w:rPr>
        <w:t xml:space="preserve"> </w:t>
      </w:r>
      <w:r w:rsidR="0043707E">
        <w:rPr>
          <w:rFonts w:ascii="Arial" w:eastAsia="宋体" w:hAnsi="Arial" w:cs="Arial"/>
        </w:rPr>
        <w:t xml:space="preserve">or </w:t>
      </w:r>
      <w:proofErr w:type="spellStart"/>
      <w:r w:rsidR="0043707E" w:rsidRPr="004F0C2C">
        <w:rPr>
          <w:rFonts w:ascii="Arial" w:eastAsia="宋体" w:hAnsi="Arial" w:cs="Arial"/>
          <w:i/>
        </w:rPr>
        <w:t>RRCRelease</w:t>
      </w:r>
      <w:proofErr w:type="spellEnd"/>
      <w:r w:rsidR="0043707E">
        <w:rPr>
          <w:rFonts w:ascii="Arial" w:eastAsia="宋体" w:hAnsi="Arial" w:cs="Arial"/>
        </w:rPr>
        <w:t xml:space="preserve"> </w:t>
      </w:r>
      <w:r w:rsidR="0043707E" w:rsidRPr="0043707E">
        <w:rPr>
          <w:rFonts w:ascii="Arial" w:eastAsia="宋体" w:hAnsi="Arial" w:cs="Arial"/>
        </w:rPr>
        <w:t xml:space="preserve">in response to a request from upper layers, UE will inform upper layers that access barring is applicable for all access categories except categories ‘0’ and ‘2’. This happens when a </w:t>
      </w:r>
      <w:proofErr w:type="spellStart"/>
      <w:r w:rsidR="0043707E" w:rsidRPr="0043707E">
        <w:rPr>
          <w:rFonts w:ascii="Arial" w:eastAsia="宋体" w:hAnsi="Arial" w:cs="Arial"/>
        </w:rPr>
        <w:t>gNB</w:t>
      </w:r>
      <w:proofErr w:type="spellEnd"/>
      <w:r w:rsidR="0043707E" w:rsidRPr="0043707E">
        <w:rPr>
          <w:rFonts w:ascii="Arial" w:eastAsia="宋体" w:hAnsi="Arial" w:cs="Arial"/>
        </w:rPr>
        <w:t xml:space="preserve"> does not have enough resources to accommodate more UEs.</w:t>
      </w:r>
      <w:r w:rsidR="0043707E">
        <w:rPr>
          <w:rFonts w:ascii="Arial" w:eastAsia="宋体" w:hAnsi="Arial" w:cs="Arial"/>
        </w:rPr>
        <w:t xml:space="preserve"> </w:t>
      </w:r>
      <w:r w:rsidR="00C97749">
        <w:rPr>
          <w:rFonts w:ascii="Arial" w:eastAsia="宋体" w:hAnsi="Arial" w:cs="Arial"/>
        </w:rPr>
        <w:t>I</w:t>
      </w:r>
      <w:r w:rsidR="00623EF8">
        <w:rPr>
          <w:rFonts w:ascii="Arial" w:eastAsia="宋体" w:hAnsi="Arial" w:cs="Arial"/>
        </w:rPr>
        <w:t>n this case, if UAC is skipped and no</w:t>
      </w:r>
      <w:r w:rsidR="0043707E">
        <w:rPr>
          <w:rFonts w:ascii="Arial" w:eastAsia="宋体" w:hAnsi="Arial" w:cs="Arial"/>
        </w:rPr>
        <w:t xml:space="preserve"> </w:t>
      </w:r>
      <w:r w:rsidR="0043707E" w:rsidRPr="0043707E">
        <w:rPr>
          <w:rFonts w:ascii="Arial" w:eastAsia="宋体" w:hAnsi="Arial" w:cs="Arial"/>
        </w:rPr>
        <w:t xml:space="preserve">AC/AI </w:t>
      </w:r>
      <w:r w:rsidR="00623EF8">
        <w:rPr>
          <w:rFonts w:ascii="Arial" w:eastAsia="宋体" w:hAnsi="Arial" w:cs="Arial"/>
        </w:rPr>
        <w:t xml:space="preserve">is </w:t>
      </w:r>
      <w:r w:rsidR="0043707E" w:rsidRPr="0043707E">
        <w:rPr>
          <w:rFonts w:ascii="Arial" w:eastAsia="宋体" w:hAnsi="Arial" w:cs="Arial"/>
        </w:rPr>
        <w:t>provided by NAS layer</w:t>
      </w:r>
      <w:r w:rsidR="0043707E">
        <w:rPr>
          <w:rFonts w:ascii="Arial" w:eastAsia="宋体" w:hAnsi="Arial" w:cs="Arial"/>
        </w:rPr>
        <w:t>,</w:t>
      </w:r>
      <w:r w:rsidR="0043707E" w:rsidRPr="0043707E">
        <w:rPr>
          <w:rFonts w:ascii="Arial" w:eastAsia="宋体" w:hAnsi="Arial" w:cs="Arial"/>
        </w:rPr>
        <w:t xml:space="preserve"> </w:t>
      </w:r>
      <w:r w:rsidR="0043707E">
        <w:rPr>
          <w:rFonts w:ascii="Arial" w:eastAsia="宋体" w:hAnsi="Arial" w:cs="Arial"/>
        </w:rPr>
        <w:t xml:space="preserve">UE will request for resume directly without UAC check. </w:t>
      </w:r>
      <w:r w:rsidR="00C97749">
        <w:rPr>
          <w:rFonts w:ascii="Arial" w:eastAsia="宋体" w:hAnsi="Arial" w:cs="Arial"/>
        </w:rPr>
        <w:t>Consequently</w:t>
      </w:r>
      <w:r w:rsidR="00623EF8">
        <w:rPr>
          <w:rFonts w:ascii="Arial" w:eastAsia="宋体" w:hAnsi="Arial" w:cs="Arial"/>
        </w:rPr>
        <w:t xml:space="preserve"> the</w:t>
      </w:r>
      <w:r w:rsidR="0043707E">
        <w:rPr>
          <w:rFonts w:ascii="Arial" w:eastAsia="宋体" w:hAnsi="Arial" w:cs="Arial"/>
        </w:rPr>
        <w:t xml:space="preserve"> </w:t>
      </w:r>
      <w:r w:rsidR="00623EF8">
        <w:rPr>
          <w:rFonts w:ascii="Arial" w:eastAsia="宋体" w:hAnsi="Arial" w:cs="Arial"/>
        </w:rPr>
        <w:t xml:space="preserve">access </w:t>
      </w:r>
      <w:r w:rsidR="0043707E">
        <w:rPr>
          <w:rFonts w:ascii="Arial" w:eastAsia="宋体" w:hAnsi="Arial" w:cs="Arial"/>
        </w:rPr>
        <w:t xml:space="preserve">attempt </w:t>
      </w:r>
      <w:r w:rsidR="0043707E" w:rsidRPr="0043707E">
        <w:rPr>
          <w:rFonts w:ascii="Arial" w:eastAsia="宋体" w:hAnsi="Arial" w:cs="Arial"/>
        </w:rPr>
        <w:t>may end up with failure</w:t>
      </w:r>
      <w:r w:rsidR="00623EF8">
        <w:rPr>
          <w:rFonts w:ascii="Arial" w:eastAsia="宋体" w:hAnsi="Arial" w:cs="Arial"/>
        </w:rPr>
        <w:t xml:space="preserve">, and </w:t>
      </w:r>
      <w:r w:rsidR="0043707E">
        <w:rPr>
          <w:rFonts w:ascii="Arial" w:eastAsia="宋体" w:hAnsi="Arial" w:cs="Arial"/>
        </w:rPr>
        <w:t>the congestion</w:t>
      </w:r>
      <w:r w:rsidR="00623EF8">
        <w:rPr>
          <w:rFonts w:ascii="Arial" w:eastAsia="宋体" w:hAnsi="Arial" w:cs="Arial"/>
        </w:rPr>
        <w:t xml:space="preserve"> in network increases</w:t>
      </w:r>
      <w:r w:rsidR="0043707E">
        <w:rPr>
          <w:rFonts w:ascii="Arial" w:eastAsia="宋体" w:hAnsi="Arial" w:cs="Arial"/>
        </w:rPr>
        <w:t xml:space="preserve">. </w:t>
      </w:r>
    </w:p>
    <w:p w14:paraId="16CF6A7C" w14:textId="12A2580E" w:rsidR="00100D67" w:rsidRPr="008E65D6" w:rsidRDefault="00100D67" w:rsidP="00100D67">
      <w:pPr>
        <w:spacing w:before="120" w:after="0"/>
        <w:rPr>
          <w:rFonts w:ascii="Arial" w:eastAsia="宋体" w:hAnsi="Arial" w:cs="Arial"/>
        </w:rPr>
      </w:pPr>
      <w:r>
        <w:rPr>
          <w:rFonts w:ascii="Arial" w:eastAsia="宋体" w:hAnsi="Arial" w:cs="Arial"/>
        </w:rPr>
        <w:t xml:space="preserve">RAN2 </w:t>
      </w:r>
      <w:r w:rsidR="00623EF8">
        <w:rPr>
          <w:rFonts w:ascii="Arial" w:eastAsia="宋体" w:hAnsi="Arial" w:cs="Arial"/>
        </w:rPr>
        <w:t xml:space="preserve">consider the problem above can be avoided if there is UAC check with the AC/AI </w:t>
      </w:r>
      <w:r w:rsidR="00C97749">
        <w:rPr>
          <w:rFonts w:ascii="Arial" w:eastAsia="宋体" w:hAnsi="Arial" w:cs="Arial"/>
        </w:rPr>
        <w:t xml:space="preserve">is </w:t>
      </w:r>
      <w:r w:rsidR="00623EF8">
        <w:rPr>
          <w:rFonts w:ascii="Arial" w:eastAsia="宋体" w:hAnsi="Arial" w:cs="Arial"/>
        </w:rPr>
        <w:t xml:space="preserve">provided </w:t>
      </w:r>
      <w:r w:rsidR="004F0C2C">
        <w:rPr>
          <w:rFonts w:ascii="Arial" w:eastAsia="宋体" w:hAnsi="Arial" w:cs="Arial"/>
        </w:rPr>
        <w:t>from NAS</w:t>
      </w:r>
      <w:r w:rsidR="00623EF8">
        <w:rPr>
          <w:rFonts w:ascii="Arial" w:eastAsia="宋体" w:hAnsi="Arial" w:cs="Arial"/>
        </w:rPr>
        <w:t xml:space="preserve"> </w:t>
      </w:r>
      <w:r w:rsidR="004F0C2C">
        <w:rPr>
          <w:rFonts w:ascii="Arial" w:eastAsia="宋体" w:hAnsi="Arial" w:cs="Arial"/>
        </w:rPr>
        <w:t>layer for NAS-triggered resume procedure</w:t>
      </w:r>
      <w:r w:rsidRPr="008E65D6">
        <w:rPr>
          <w:rFonts w:ascii="Arial" w:eastAsia="宋体" w:hAnsi="Arial" w:cs="Arial"/>
        </w:rPr>
        <w:t>.</w:t>
      </w:r>
    </w:p>
    <w:p w14:paraId="2E34CA73" w14:textId="77777777" w:rsidR="00100D67" w:rsidRPr="008B1A91" w:rsidRDefault="00100D67" w:rsidP="00100D67">
      <w:pPr>
        <w:spacing w:before="120" w:after="0"/>
        <w:rPr>
          <w:rFonts w:ascii="Arial" w:eastAsia="宋体" w:hAnsi="Arial" w:cs="Arial"/>
        </w:rPr>
      </w:pPr>
    </w:p>
    <w:p w14:paraId="3A47687B" w14:textId="77777777" w:rsidR="00100D67" w:rsidRPr="008B1A91" w:rsidRDefault="00100D67" w:rsidP="00100D67">
      <w:pPr>
        <w:spacing w:after="120"/>
        <w:rPr>
          <w:rFonts w:ascii="Arial" w:eastAsia="宋体" w:hAnsi="Arial" w:cs="Arial"/>
          <w:b/>
        </w:rPr>
      </w:pPr>
      <w:r w:rsidRPr="008B1A91">
        <w:rPr>
          <w:rFonts w:ascii="Arial" w:eastAsia="宋体" w:hAnsi="Arial" w:cs="Arial"/>
          <w:b/>
        </w:rPr>
        <w:t>2. Actions:</w:t>
      </w:r>
    </w:p>
    <w:p w14:paraId="60801431" w14:textId="77777777" w:rsidR="00100D67" w:rsidRPr="008B1A91" w:rsidRDefault="00100D67" w:rsidP="00100D67">
      <w:pPr>
        <w:spacing w:after="120"/>
        <w:rPr>
          <w:rFonts w:ascii="Arial" w:eastAsia="宋体" w:hAnsi="Arial" w:cs="Arial"/>
          <w:b/>
        </w:rPr>
      </w:pPr>
      <w:r w:rsidRPr="008B1A91">
        <w:rPr>
          <w:rFonts w:ascii="Arial" w:eastAsia="宋体" w:hAnsi="Arial" w:cs="Arial"/>
          <w:b/>
        </w:rPr>
        <w:t>To: RAN4</w:t>
      </w:r>
    </w:p>
    <w:p w14:paraId="2C939004" w14:textId="77777777" w:rsidR="00100D67" w:rsidRPr="008B1A91" w:rsidRDefault="00100D67" w:rsidP="00100D67">
      <w:pPr>
        <w:spacing w:after="120"/>
        <w:ind w:left="993" w:hanging="993"/>
        <w:rPr>
          <w:rFonts w:ascii="Arial" w:eastAsia="宋体" w:hAnsi="Arial" w:cs="Arial"/>
          <w:b/>
        </w:rPr>
      </w:pPr>
      <w:r w:rsidRPr="008B1A91">
        <w:rPr>
          <w:rFonts w:ascii="Arial" w:eastAsia="宋体" w:hAnsi="Arial" w:cs="Arial"/>
          <w:b/>
        </w:rPr>
        <w:t xml:space="preserve">ACTION:   </w:t>
      </w:r>
    </w:p>
    <w:p w14:paraId="3408B8BA" w14:textId="24543E0C" w:rsidR="00100D67" w:rsidRDefault="00100D67" w:rsidP="00100D67">
      <w:pPr>
        <w:spacing w:before="120" w:after="0"/>
        <w:rPr>
          <w:rFonts w:ascii="Arial" w:eastAsia="宋体" w:hAnsi="Arial" w:cs="Arial"/>
        </w:rPr>
      </w:pPr>
      <w:r w:rsidRPr="008B1A91">
        <w:rPr>
          <w:rFonts w:ascii="Arial" w:eastAsia="宋体" w:hAnsi="Arial" w:cs="Arial"/>
        </w:rPr>
        <w:t xml:space="preserve">RAN2 kindly asks </w:t>
      </w:r>
      <w:r>
        <w:rPr>
          <w:rFonts w:ascii="Arial" w:eastAsia="宋体" w:hAnsi="Arial" w:cs="Arial"/>
        </w:rPr>
        <w:t>CT1</w:t>
      </w:r>
      <w:r w:rsidRPr="008B1A91">
        <w:rPr>
          <w:rFonts w:ascii="Arial" w:eastAsia="宋体" w:hAnsi="Arial" w:cs="Arial"/>
        </w:rPr>
        <w:t xml:space="preserve"> to take the above information into account.</w:t>
      </w:r>
    </w:p>
    <w:p w14:paraId="4DA39827" w14:textId="77777777" w:rsidR="00100D67" w:rsidRPr="008B1A91" w:rsidRDefault="00100D67" w:rsidP="00100D67">
      <w:pPr>
        <w:spacing w:before="120" w:after="0"/>
        <w:rPr>
          <w:rFonts w:ascii="Arial" w:eastAsia="宋体" w:hAnsi="Arial" w:cs="Arial"/>
        </w:rPr>
      </w:pPr>
    </w:p>
    <w:p w14:paraId="1810EF2E" w14:textId="77777777" w:rsidR="00100D67" w:rsidRPr="008B1A91" w:rsidRDefault="00100D67" w:rsidP="00100D67">
      <w:pPr>
        <w:spacing w:after="120"/>
        <w:rPr>
          <w:rFonts w:ascii="Arial" w:eastAsia="宋体" w:hAnsi="Arial" w:cs="Arial"/>
          <w:b/>
        </w:rPr>
      </w:pPr>
      <w:r w:rsidRPr="008B1A91">
        <w:rPr>
          <w:rFonts w:ascii="Arial" w:eastAsia="宋体" w:hAnsi="Arial" w:cs="Arial"/>
          <w:b/>
        </w:rPr>
        <w:t>3. Date of Next RAN2 Meetings:</w:t>
      </w:r>
    </w:p>
    <w:p w14:paraId="12584CE7" w14:textId="77777777" w:rsidR="00100D67" w:rsidRDefault="00100D67" w:rsidP="00100D67">
      <w:pPr>
        <w:tabs>
          <w:tab w:val="left" w:pos="5103"/>
        </w:tabs>
        <w:spacing w:after="120"/>
        <w:ind w:left="2268" w:hanging="2268"/>
        <w:rPr>
          <w:rFonts w:ascii="Arial" w:eastAsia="宋体" w:hAnsi="Arial" w:cs="Arial"/>
          <w:bCs/>
        </w:rPr>
      </w:pPr>
      <w:r>
        <w:rPr>
          <w:rFonts w:ascii="Arial" w:eastAsia="宋体" w:hAnsi="Arial" w:cs="Arial"/>
          <w:bCs/>
        </w:rPr>
        <w:t>RAN2#118-e</w:t>
      </w:r>
      <w:r>
        <w:rPr>
          <w:rFonts w:ascii="Arial" w:eastAsia="宋体" w:hAnsi="Arial" w:cs="Arial"/>
          <w:bCs/>
        </w:rPr>
        <w:tab/>
        <w:t>16 May - 27 May</w:t>
      </w:r>
      <w:r w:rsidRPr="008B1A91">
        <w:rPr>
          <w:rFonts w:ascii="Arial" w:eastAsia="宋体" w:hAnsi="Arial" w:cs="Arial"/>
          <w:bCs/>
        </w:rPr>
        <w:t xml:space="preserve"> 2022</w:t>
      </w:r>
      <w:r>
        <w:rPr>
          <w:rFonts w:ascii="Arial" w:eastAsia="宋体" w:hAnsi="Arial" w:cs="Arial"/>
          <w:bCs/>
        </w:rPr>
        <w:t xml:space="preserve"> </w:t>
      </w:r>
      <w:r w:rsidRPr="008B1A91">
        <w:rPr>
          <w:rFonts w:ascii="Arial" w:eastAsia="宋体" w:hAnsi="Arial" w:cs="Arial"/>
          <w:bCs/>
        </w:rPr>
        <w:tab/>
      </w:r>
      <w:r>
        <w:rPr>
          <w:rFonts w:ascii="Arial" w:eastAsia="宋体" w:hAnsi="Arial" w:cs="Arial"/>
          <w:bCs/>
        </w:rPr>
        <w:t>Online</w:t>
      </w:r>
      <w:bookmarkEnd w:id="10"/>
    </w:p>
    <w:p w14:paraId="75621909" w14:textId="615F7153" w:rsidR="004F0C2C" w:rsidRPr="008E65D6" w:rsidRDefault="004F0C2C" w:rsidP="004F0C2C">
      <w:pPr>
        <w:tabs>
          <w:tab w:val="left" w:pos="5103"/>
        </w:tabs>
        <w:spacing w:after="120"/>
        <w:ind w:left="2268" w:hanging="2268"/>
        <w:rPr>
          <w:rFonts w:ascii="Arial" w:eastAsia="宋体" w:hAnsi="Arial" w:cs="Arial"/>
          <w:bCs/>
        </w:rPr>
      </w:pPr>
      <w:r>
        <w:rPr>
          <w:rFonts w:ascii="Arial" w:eastAsia="宋体" w:hAnsi="Arial" w:cs="Arial"/>
          <w:bCs/>
        </w:rPr>
        <w:t>RAN2#119</w:t>
      </w:r>
      <w:r>
        <w:rPr>
          <w:rFonts w:ascii="Arial" w:eastAsia="宋体" w:hAnsi="Arial" w:cs="Arial"/>
          <w:bCs/>
        </w:rPr>
        <w:tab/>
        <w:t>22 August - 26 August</w:t>
      </w:r>
      <w:r w:rsidRPr="008B1A91">
        <w:rPr>
          <w:rFonts w:ascii="Arial" w:eastAsia="宋体" w:hAnsi="Arial" w:cs="Arial"/>
          <w:bCs/>
        </w:rPr>
        <w:t xml:space="preserve"> 2022</w:t>
      </w:r>
      <w:r>
        <w:rPr>
          <w:rFonts w:ascii="Arial" w:eastAsia="宋体" w:hAnsi="Arial" w:cs="Arial"/>
          <w:bCs/>
        </w:rPr>
        <w:t xml:space="preserve"> </w:t>
      </w:r>
      <w:r w:rsidRPr="008B1A91">
        <w:rPr>
          <w:rFonts w:ascii="Arial" w:eastAsia="宋体" w:hAnsi="Arial" w:cs="Arial"/>
          <w:bCs/>
        </w:rPr>
        <w:tab/>
      </w:r>
      <w:r>
        <w:rPr>
          <w:rFonts w:ascii="Arial" w:eastAsia="宋体" w:hAnsi="Arial" w:cs="Arial"/>
          <w:bCs/>
        </w:rPr>
        <w:t>Online</w:t>
      </w:r>
    </w:p>
    <w:p w14:paraId="7CCD91DF" w14:textId="77777777" w:rsidR="004F0C2C" w:rsidRPr="008E65D6" w:rsidRDefault="004F0C2C" w:rsidP="00100D67">
      <w:pPr>
        <w:tabs>
          <w:tab w:val="left" w:pos="5103"/>
        </w:tabs>
        <w:spacing w:after="120"/>
        <w:ind w:left="2268" w:hanging="2268"/>
        <w:rPr>
          <w:rFonts w:ascii="Arial" w:eastAsia="宋体" w:hAnsi="Arial" w:cs="Arial"/>
          <w:bCs/>
        </w:rPr>
      </w:pPr>
    </w:p>
    <w:p w14:paraId="4180C8C9" w14:textId="77777777" w:rsidR="00100D67" w:rsidRPr="00100D67" w:rsidRDefault="00100D67" w:rsidP="00100D67">
      <w:pPr>
        <w:overflowPunct/>
        <w:autoSpaceDE/>
        <w:autoSpaceDN/>
        <w:adjustRightInd/>
        <w:ind w:left="720"/>
        <w:textAlignment w:val="auto"/>
        <w:rPr>
          <w:rFonts w:eastAsia="MS Mincho"/>
          <w:lang w:eastAsia="ja-JP"/>
        </w:rPr>
      </w:pPr>
    </w:p>
    <w:sectPr w:rsidR="00100D67" w:rsidRPr="00100D67"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BE778" w14:textId="77777777" w:rsidR="00994EE2" w:rsidRDefault="00994EE2">
      <w:r>
        <w:separator/>
      </w:r>
    </w:p>
  </w:endnote>
  <w:endnote w:type="continuationSeparator" w:id="0">
    <w:p w14:paraId="64FB81A5" w14:textId="77777777" w:rsidR="00994EE2" w:rsidRDefault="00994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8F2A15" w:rsidRDefault="008F2A1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A8B21" w14:textId="77777777" w:rsidR="00994EE2" w:rsidRDefault="00994EE2">
      <w:r>
        <w:separator/>
      </w:r>
    </w:p>
  </w:footnote>
  <w:footnote w:type="continuationSeparator" w:id="0">
    <w:p w14:paraId="143E8866" w14:textId="77777777" w:rsidR="00994EE2" w:rsidRDefault="00994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A2088B"/>
    <w:multiLevelType w:val="hybridMultilevel"/>
    <w:tmpl w:val="C8B43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D739E9"/>
    <w:multiLevelType w:val="hybridMultilevel"/>
    <w:tmpl w:val="98DC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737555"/>
    <w:multiLevelType w:val="hybridMultilevel"/>
    <w:tmpl w:val="32ECFF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8"/>
  </w:num>
  <w:num w:numId="2">
    <w:abstractNumId w:val="17"/>
  </w:num>
  <w:num w:numId="3">
    <w:abstractNumId w:val="21"/>
  </w:num>
  <w:num w:numId="4">
    <w:abstractNumId w:val="11"/>
  </w:num>
  <w:num w:numId="5">
    <w:abstractNumId w:val="9"/>
  </w:num>
  <w:num w:numId="6">
    <w:abstractNumId w:val="18"/>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3"/>
  </w:num>
  <w:num w:numId="9">
    <w:abstractNumId w:val="26"/>
  </w:num>
  <w:num w:numId="10">
    <w:abstractNumId w:val="14"/>
  </w:num>
  <w:num w:numId="11">
    <w:abstractNumId w:val="8"/>
  </w:num>
  <w:num w:numId="12">
    <w:abstractNumId w:val="5"/>
  </w:num>
  <w:num w:numId="13">
    <w:abstractNumId w:val="3"/>
  </w:num>
  <w:num w:numId="14">
    <w:abstractNumId w:val="6"/>
  </w:num>
  <w:num w:numId="15">
    <w:abstractNumId w:val="10"/>
  </w:num>
  <w:num w:numId="16">
    <w:abstractNumId w:val="13"/>
  </w:num>
  <w:num w:numId="17">
    <w:abstractNumId w:val="8"/>
  </w:num>
  <w:num w:numId="18">
    <w:abstractNumId w:val="8"/>
  </w:num>
  <w:num w:numId="19">
    <w:abstractNumId w:val="8"/>
  </w:num>
  <w:num w:numId="20">
    <w:abstractNumId w:val="8"/>
  </w:num>
  <w:num w:numId="21">
    <w:abstractNumId w:val="8"/>
  </w:num>
  <w:num w:numId="22">
    <w:abstractNumId w:val="20"/>
  </w:num>
  <w:num w:numId="23">
    <w:abstractNumId w:val="12"/>
  </w:num>
  <w:num w:numId="24">
    <w:abstractNumId w:val="22"/>
  </w:num>
  <w:num w:numId="25">
    <w:abstractNumId w:val="24"/>
  </w:num>
  <w:num w:numId="26">
    <w:abstractNumId w:val="7"/>
  </w:num>
  <w:num w:numId="27">
    <w:abstractNumId w:val="2"/>
  </w:num>
  <w:num w:numId="28">
    <w:abstractNumId w:val="16"/>
  </w:num>
  <w:num w:numId="29">
    <w:abstractNumId w:val="4"/>
  </w:num>
  <w:num w:numId="30">
    <w:abstractNumId w:val="15"/>
  </w:num>
  <w:num w:numId="31">
    <w:abstractNumId w:val="25"/>
  </w:num>
  <w:num w:numId="32">
    <w:abstractNumId w:val="19"/>
  </w:num>
  <w:num w:numId="33">
    <w:abstractNumId w:val="8"/>
  </w:num>
  <w:num w:numId="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7B4"/>
    <w:rsid w:val="000059BB"/>
    <w:rsid w:val="000059D0"/>
    <w:rsid w:val="00005B55"/>
    <w:rsid w:val="0000607C"/>
    <w:rsid w:val="000060B2"/>
    <w:rsid w:val="000063C5"/>
    <w:rsid w:val="00006F04"/>
    <w:rsid w:val="00006F86"/>
    <w:rsid w:val="00007109"/>
    <w:rsid w:val="0000780D"/>
    <w:rsid w:val="00010080"/>
    <w:rsid w:val="00010496"/>
    <w:rsid w:val="00010C3D"/>
    <w:rsid w:val="00010D71"/>
    <w:rsid w:val="000116BD"/>
    <w:rsid w:val="000118C0"/>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5798"/>
    <w:rsid w:val="0001587B"/>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1474"/>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16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CE5"/>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4FFD"/>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D67"/>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61E"/>
    <w:rsid w:val="00114764"/>
    <w:rsid w:val="001157D6"/>
    <w:rsid w:val="00115CC0"/>
    <w:rsid w:val="00116080"/>
    <w:rsid w:val="00116EB0"/>
    <w:rsid w:val="00117719"/>
    <w:rsid w:val="00117964"/>
    <w:rsid w:val="0011798D"/>
    <w:rsid w:val="00120141"/>
    <w:rsid w:val="00120261"/>
    <w:rsid w:val="00120512"/>
    <w:rsid w:val="0012065B"/>
    <w:rsid w:val="00120936"/>
    <w:rsid w:val="00120AD9"/>
    <w:rsid w:val="00120BB4"/>
    <w:rsid w:val="00120BBB"/>
    <w:rsid w:val="0012120A"/>
    <w:rsid w:val="00121F28"/>
    <w:rsid w:val="00122382"/>
    <w:rsid w:val="001226D6"/>
    <w:rsid w:val="00122950"/>
    <w:rsid w:val="00122A38"/>
    <w:rsid w:val="00122B8C"/>
    <w:rsid w:val="00123389"/>
    <w:rsid w:val="00123E51"/>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1D"/>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415F"/>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59C"/>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0D9E"/>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40"/>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3B7"/>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62D8"/>
    <w:rsid w:val="00326780"/>
    <w:rsid w:val="0032785A"/>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480"/>
    <w:rsid w:val="0038751B"/>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1DC8"/>
    <w:rsid w:val="003E2036"/>
    <w:rsid w:val="003E203F"/>
    <w:rsid w:val="003E27DA"/>
    <w:rsid w:val="003E2EB0"/>
    <w:rsid w:val="003E30FE"/>
    <w:rsid w:val="003E373F"/>
    <w:rsid w:val="003E3882"/>
    <w:rsid w:val="003E3D00"/>
    <w:rsid w:val="003E3DAA"/>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0A26"/>
    <w:rsid w:val="00421EB0"/>
    <w:rsid w:val="00422713"/>
    <w:rsid w:val="00422956"/>
    <w:rsid w:val="00422B31"/>
    <w:rsid w:val="00423618"/>
    <w:rsid w:val="00423893"/>
    <w:rsid w:val="004239DF"/>
    <w:rsid w:val="00424284"/>
    <w:rsid w:val="004246C0"/>
    <w:rsid w:val="004247EB"/>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07E"/>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1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B52"/>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315"/>
    <w:rsid w:val="00497481"/>
    <w:rsid w:val="00497877"/>
    <w:rsid w:val="00497F51"/>
    <w:rsid w:val="004A0A2F"/>
    <w:rsid w:val="004A0B80"/>
    <w:rsid w:val="004A0C23"/>
    <w:rsid w:val="004A141E"/>
    <w:rsid w:val="004A1B68"/>
    <w:rsid w:val="004A21D0"/>
    <w:rsid w:val="004A23CD"/>
    <w:rsid w:val="004A246D"/>
    <w:rsid w:val="004A2919"/>
    <w:rsid w:val="004A2F73"/>
    <w:rsid w:val="004A3127"/>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AAB"/>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16F"/>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2C"/>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B68"/>
    <w:rsid w:val="00521BA5"/>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036"/>
    <w:rsid w:val="00541245"/>
    <w:rsid w:val="0054132C"/>
    <w:rsid w:val="00541579"/>
    <w:rsid w:val="0054159F"/>
    <w:rsid w:val="005415D2"/>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18A"/>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77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3EF8"/>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1C5F"/>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220"/>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5979"/>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2AFD"/>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03B"/>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30A2"/>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A55"/>
    <w:rsid w:val="00810015"/>
    <w:rsid w:val="00810A75"/>
    <w:rsid w:val="00810B89"/>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8A4"/>
    <w:rsid w:val="00847930"/>
    <w:rsid w:val="00847DEC"/>
    <w:rsid w:val="00850234"/>
    <w:rsid w:val="00850387"/>
    <w:rsid w:val="008504A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14"/>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866"/>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2D56"/>
    <w:rsid w:val="009931E0"/>
    <w:rsid w:val="00993696"/>
    <w:rsid w:val="009938C5"/>
    <w:rsid w:val="00993A69"/>
    <w:rsid w:val="00993D71"/>
    <w:rsid w:val="009943D0"/>
    <w:rsid w:val="00994540"/>
    <w:rsid w:val="009947AD"/>
    <w:rsid w:val="00994B39"/>
    <w:rsid w:val="00994EE2"/>
    <w:rsid w:val="0099508C"/>
    <w:rsid w:val="00995128"/>
    <w:rsid w:val="0099520F"/>
    <w:rsid w:val="00995339"/>
    <w:rsid w:val="00995394"/>
    <w:rsid w:val="009953B8"/>
    <w:rsid w:val="00995992"/>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17"/>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5E7"/>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BDA"/>
    <w:rsid w:val="00A61CE6"/>
    <w:rsid w:val="00A61F2F"/>
    <w:rsid w:val="00A62109"/>
    <w:rsid w:val="00A62272"/>
    <w:rsid w:val="00A623BA"/>
    <w:rsid w:val="00A62549"/>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62"/>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7D4"/>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09A"/>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64A5"/>
    <w:rsid w:val="00BF677F"/>
    <w:rsid w:val="00BF6B8A"/>
    <w:rsid w:val="00BF6DF3"/>
    <w:rsid w:val="00BF700D"/>
    <w:rsid w:val="00BF75B7"/>
    <w:rsid w:val="00BF7BED"/>
    <w:rsid w:val="00BF7DC7"/>
    <w:rsid w:val="00BF7FE9"/>
    <w:rsid w:val="00C0008A"/>
    <w:rsid w:val="00C00AE1"/>
    <w:rsid w:val="00C00D30"/>
    <w:rsid w:val="00C01D45"/>
    <w:rsid w:val="00C01E3A"/>
    <w:rsid w:val="00C01E3B"/>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451"/>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839"/>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B30"/>
    <w:rsid w:val="00C96C60"/>
    <w:rsid w:val="00C97749"/>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D92"/>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0D76"/>
    <w:rsid w:val="00D21302"/>
    <w:rsid w:val="00D21781"/>
    <w:rsid w:val="00D220DB"/>
    <w:rsid w:val="00D222F0"/>
    <w:rsid w:val="00D22543"/>
    <w:rsid w:val="00D228A8"/>
    <w:rsid w:val="00D22D85"/>
    <w:rsid w:val="00D22F84"/>
    <w:rsid w:val="00D22FBA"/>
    <w:rsid w:val="00D231ED"/>
    <w:rsid w:val="00D23325"/>
    <w:rsid w:val="00D2336B"/>
    <w:rsid w:val="00D234E1"/>
    <w:rsid w:val="00D2372F"/>
    <w:rsid w:val="00D239B6"/>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A4C"/>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2A"/>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1D52"/>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B88"/>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B3"/>
    <w:rsid w:val="00E142DA"/>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9BE"/>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1A4"/>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644F"/>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48D"/>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63B"/>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81C"/>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083"/>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9D"/>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qFormat/>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4D3A15"/>
    <w:rPr>
      <w:rFonts w:eastAsia="Times New Roman"/>
      <w:lang w:val="en-GB" w:eastAsia="en-US"/>
    </w:rPr>
  </w:style>
  <w:style w:type="paragraph" w:styleId="aff3">
    <w:name w:val="Title"/>
    <w:basedOn w:val="a1"/>
    <w:next w:val="a1"/>
    <w:link w:val="aff4"/>
    <w:qFormat/>
    <w:rsid w:val="001B7E7E"/>
    <w:pPr>
      <w:spacing w:before="240" w:after="60"/>
      <w:jc w:val="center"/>
      <w:outlineLvl w:val="0"/>
    </w:pPr>
    <w:rPr>
      <w:rFonts w:ascii="Calibri Light" w:eastAsia="宋体" w:hAnsi="Calibri Light"/>
      <w:b/>
      <w:bCs/>
      <w:sz w:val="32"/>
      <w:szCs w:val="32"/>
    </w:rPr>
  </w:style>
  <w:style w:type="character" w:customStyle="1" w:styleId="aff4">
    <w:name w:val="标题 字符"/>
    <w:link w:val="aff3"/>
    <w:rsid w:val="001B7E7E"/>
    <w:rPr>
      <w:rFonts w:ascii="Calibri Light" w:eastAsia="宋体" w:hAnsi="Calibri Light" w:cs="Times New Roman"/>
      <w:b/>
      <w:bCs/>
      <w:sz w:val="32"/>
      <w:szCs w:val="32"/>
      <w:lang w:val="en-GB" w:eastAsia="en-US"/>
    </w:rPr>
  </w:style>
  <w:style w:type="paragraph" w:styleId="aff5">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5665523">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258179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71534562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E9E4DC-EBE1-4B09-A0FB-9A2C27F63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shatong (A)</cp:lastModifiedBy>
  <cp:revision>4</cp:revision>
  <cp:lastPrinted>2010-01-06T08:23:00Z</cp:lastPrinted>
  <dcterms:created xsi:type="dcterms:W3CDTF">2022-02-14T10:14:00Z</dcterms:created>
  <dcterms:modified xsi:type="dcterms:W3CDTF">2022-02-14T22:51:00Z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(3)xBBP0v/srmg4i1U5a6ckPhtdaiSX8rDminZ1wlRVjA2V9k+FRFQtuvi0BQCuFLHw9Pn2hG4u
ulxEqcy/alx2X/kpT9WUH032Coq2W+kzWnoSVZdp/I7hCZO1CrRxTaV2+MyjbJqW6lkQJ4xN
b4oG7xW9U+UlBPB7pKbqapXSWlnDwbgTFc270CjuGJm0oHlOQDYtWhmyhvz7bolTayhR6rtw
qmpqdNw2N0D1Q63HAi</vt:lpwstr>
  </property>
  <property fmtid="{D5CDD505-2E9C-101B-9397-08002B2CF9AE}" pid="11" name="_2015_ms_pID_7253431">
    <vt:lpwstr>ev7nPtBTxwfv7n4dUp4vfaRQTqnfJntKs7ERuUJZcVIrkmEItBGtzc
oxaY3CGaAsdILZq/i+OOfnvZSVobdyxhT0xQnlJKaUQ/h1WHqCdfonTOaca/wx9arb7opwE/
M4dVrwfWYgEt3DpovVHlxoHD3Xt29i1K835xptPok8JbH/4NA988Y8tSG1lk2oeER3G+JhXy
6nhKc3tyeABBjnOAQPu4840ZSuOCeu+Xzh/B</vt:lpwstr>
  </property>
  <property fmtid="{D5CDD505-2E9C-101B-9397-08002B2CF9AE}" pid="12" name="_2015_ms_pID_7253432">
    <vt:lpwstr>xikUl39/AZJeFVghWwS1AyfZdjvZIxNnKsjy
U4gpOGyXgolqN8HAmENAFicJVbmdRnHy2y0bupIM9o4y+htcTmo=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1644197097</vt:lpwstr>
  </property>
</Properties>
</file>